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64802" w14:textId="77777777" w:rsidR="007E7C34" w:rsidRDefault="007E7C34" w:rsidP="007E7C34">
      <w:pPr>
        <w:spacing w:line="240" w:lineRule="auto"/>
        <w:jc w:val="center"/>
        <w:rPr>
          <w:rFonts w:eastAsia="Times New Roman"/>
          <w:b/>
          <w:bCs/>
          <w:color w:val="000000"/>
          <w:sz w:val="24"/>
          <w:szCs w:val="24"/>
          <w:u w:val="single"/>
          <w:lang w:val="es-ES"/>
        </w:rPr>
      </w:pPr>
    </w:p>
    <w:p w14:paraId="7B929EF1" w14:textId="4ACDE644" w:rsidR="007E7C34" w:rsidRPr="007E7C34" w:rsidRDefault="007E7C34" w:rsidP="007E7C3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E7C34">
        <w:rPr>
          <w:rFonts w:eastAsia="Times New Roman"/>
          <w:b/>
          <w:bCs/>
          <w:color w:val="000000"/>
          <w:sz w:val="24"/>
          <w:szCs w:val="24"/>
          <w:u w:val="single"/>
          <w:lang w:val="es-ES"/>
        </w:rPr>
        <w:t>PROCÉS DE COMPOSTATGE</w:t>
      </w:r>
    </w:p>
    <w:p w14:paraId="42E8907E" w14:textId="77777777" w:rsidR="007E7C34" w:rsidRPr="007E7C34" w:rsidRDefault="007E7C34" w:rsidP="007E7C3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7E7C34">
        <w:rPr>
          <w:rFonts w:eastAsia="Times New Roman"/>
          <w:b/>
          <w:bCs/>
          <w:color w:val="000000"/>
          <w:sz w:val="24"/>
          <w:szCs w:val="24"/>
          <w:u w:val="single"/>
          <w:lang w:val="es-ES"/>
        </w:rPr>
        <w:t>Representació</w:t>
      </w:r>
      <w:proofErr w:type="spellEnd"/>
      <w:r w:rsidRPr="007E7C34">
        <w:rPr>
          <w:rFonts w:eastAsia="Times New Roman"/>
          <w:b/>
          <w:bCs/>
          <w:color w:val="000000"/>
          <w:sz w:val="24"/>
          <w:szCs w:val="24"/>
          <w:u w:val="single"/>
          <w:lang w:val="es-ES"/>
        </w:rPr>
        <w:t xml:space="preserve"> </w:t>
      </w:r>
      <w:proofErr w:type="spellStart"/>
      <w:r w:rsidRPr="007E7C34">
        <w:rPr>
          <w:rFonts w:eastAsia="Times New Roman"/>
          <w:b/>
          <w:bCs/>
          <w:color w:val="000000"/>
          <w:sz w:val="24"/>
          <w:szCs w:val="24"/>
          <w:u w:val="single"/>
          <w:lang w:val="es-ES"/>
        </w:rPr>
        <w:t>gràfica</w:t>
      </w:r>
      <w:proofErr w:type="spellEnd"/>
      <w:r w:rsidRPr="007E7C34">
        <w:rPr>
          <w:rFonts w:eastAsia="Times New Roman"/>
          <w:b/>
          <w:bCs/>
          <w:color w:val="000000"/>
          <w:sz w:val="24"/>
          <w:szCs w:val="24"/>
          <w:u w:val="single"/>
          <w:lang w:val="es-ES"/>
        </w:rPr>
        <w:t xml:space="preserve"> de variables </w:t>
      </w:r>
      <w:proofErr w:type="spellStart"/>
      <w:r w:rsidRPr="007E7C34">
        <w:rPr>
          <w:rFonts w:eastAsia="Times New Roman"/>
          <w:b/>
          <w:bCs/>
          <w:color w:val="000000"/>
          <w:sz w:val="24"/>
          <w:szCs w:val="24"/>
          <w:u w:val="single"/>
          <w:lang w:val="es-ES"/>
        </w:rPr>
        <w:t>quantitatives</w:t>
      </w:r>
      <w:proofErr w:type="spellEnd"/>
    </w:p>
    <w:p w14:paraId="6EFBFEDF" w14:textId="77777777" w:rsidR="007E7C34" w:rsidRPr="007E7C34" w:rsidRDefault="007E7C34" w:rsidP="007E7C3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46DADB1" w14:textId="4A87E094" w:rsidR="007E7C34" w:rsidRPr="007E7C34" w:rsidRDefault="007E7C34" w:rsidP="007E7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E7C34">
        <w:rPr>
          <w:rFonts w:eastAsia="Times New Roman"/>
          <w:b/>
          <w:bCs/>
          <w:color w:val="000000"/>
          <w:sz w:val="24"/>
          <w:szCs w:val="24"/>
          <w:u w:val="single"/>
          <w:lang w:val="es-ES"/>
        </w:rPr>
        <w:t xml:space="preserve">Variables que </w:t>
      </w:r>
      <w:proofErr w:type="spellStart"/>
      <w:r w:rsidRPr="007E7C34">
        <w:rPr>
          <w:rFonts w:eastAsia="Times New Roman"/>
          <w:b/>
          <w:bCs/>
          <w:color w:val="000000"/>
          <w:sz w:val="24"/>
          <w:szCs w:val="24"/>
          <w:u w:val="single"/>
          <w:lang w:val="es-ES"/>
        </w:rPr>
        <w:t>hem</w:t>
      </w:r>
      <w:proofErr w:type="spellEnd"/>
      <w:r w:rsidRPr="007E7C34">
        <w:rPr>
          <w:rFonts w:eastAsia="Times New Roman"/>
          <w:b/>
          <w:bCs/>
          <w:color w:val="000000"/>
          <w:sz w:val="24"/>
          <w:szCs w:val="24"/>
          <w:u w:val="single"/>
          <w:lang w:val="es-ES"/>
        </w:rPr>
        <w:t xml:space="preserve"> </w:t>
      </w:r>
      <w:proofErr w:type="spellStart"/>
      <w:r w:rsidRPr="007E7C34">
        <w:rPr>
          <w:rFonts w:eastAsia="Times New Roman"/>
          <w:b/>
          <w:bCs/>
          <w:color w:val="000000"/>
          <w:sz w:val="24"/>
          <w:szCs w:val="24"/>
          <w:u w:val="single"/>
          <w:lang w:val="es-ES"/>
        </w:rPr>
        <w:t>estat</w:t>
      </w:r>
      <w:proofErr w:type="spellEnd"/>
      <w:r w:rsidRPr="007E7C34">
        <w:rPr>
          <w:rFonts w:eastAsia="Times New Roman"/>
          <w:b/>
          <w:bCs/>
          <w:color w:val="000000"/>
          <w:sz w:val="24"/>
          <w:szCs w:val="24"/>
          <w:u w:val="single"/>
          <w:lang w:val="es-ES"/>
        </w:rPr>
        <w:t xml:space="preserve"> </w:t>
      </w:r>
      <w:proofErr w:type="spellStart"/>
      <w:r w:rsidRPr="007E7C34">
        <w:rPr>
          <w:rFonts w:eastAsia="Times New Roman"/>
          <w:b/>
          <w:bCs/>
          <w:color w:val="000000"/>
          <w:sz w:val="24"/>
          <w:szCs w:val="24"/>
          <w:u w:val="single"/>
          <w:lang w:val="es-ES"/>
        </w:rPr>
        <w:t>mesurant</w:t>
      </w:r>
      <w:proofErr w:type="spellEnd"/>
      <w:r>
        <w:rPr>
          <w:rFonts w:eastAsia="Times New Roman"/>
          <w:b/>
          <w:bCs/>
          <w:color w:val="000000"/>
          <w:sz w:val="24"/>
          <w:szCs w:val="24"/>
          <w:u w:val="single"/>
          <w:lang w:val="es-ES"/>
        </w:rPr>
        <w:t>:</w:t>
      </w:r>
    </w:p>
    <w:p w14:paraId="0EAD42BC" w14:textId="77777777" w:rsidR="007E7C34" w:rsidRPr="007E7C34" w:rsidRDefault="007E7C34" w:rsidP="007E7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7E7C34">
        <w:rPr>
          <w:rFonts w:eastAsia="Times New Roman"/>
          <w:color w:val="000000"/>
          <w:lang w:val="es-ES"/>
        </w:rPr>
        <w:t>Humitat</w:t>
      </w:r>
      <w:proofErr w:type="spellEnd"/>
      <w:r w:rsidRPr="007E7C34">
        <w:rPr>
          <w:rFonts w:eastAsia="Times New Roman"/>
          <w:color w:val="000000"/>
          <w:lang w:val="es-ES"/>
        </w:rPr>
        <w:t xml:space="preserve"> (%)</w:t>
      </w:r>
    </w:p>
    <w:p w14:paraId="27E5DB33" w14:textId="77777777" w:rsidR="007E7C34" w:rsidRPr="007E7C34" w:rsidRDefault="007E7C34" w:rsidP="007E7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E7C34">
        <w:rPr>
          <w:rFonts w:eastAsia="Times New Roman"/>
          <w:color w:val="000000"/>
          <w:lang w:val="es-ES"/>
        </w:rPr>
        <w:t>pH (1-14)</w:t>
      </w:r>
    </w:p>
    <w:p w14:paraId="3816F025" w14:textId="77777777" w:rsidR="007E7C34" w:rsidRPr="007E7C34" w:rsidRDefault="007E7C34" w:rsidP="007E7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E7C34">
        <w:rPr>
          <w:rFonts w:eastAsia="Times New Roman"/>
          <w:color w:val="000000"/>
          <w:lang w:val="es-ES"/>
        </w:rPr>
        <w:t>Temperatura (</w:t>
      </w:r>
      <w:proofErr w:type="spellStart"/>
      <w:r w:rsidRPr="007E7C34">
        <w:rPr>
          <w:rFonts w:eastAsia="Times New Roman"/>
          <w:color w:val="000000"/>
          <w:lang w:val="es-ES"/>
        </w:rPr>
        <w:t>ºC</w:t>
      </w:r>
      <w:proofErr w:type="spellEnd"/>
      <w:r w:rsidRPr="007E7C34">
        <w:rPr>
          <w:rFonts w:eastAsia="Times New Roman"/>
          <w:color w:val="000000"/>
          <w:lang w:val="es-ES"/>
        </w:rPr>
        <w:t>)</w:t>
      </w:r>
    </w:p>
    <w:p w14:paraId="63079341" w14:textId="77777777" w:rsidR="007E7C34" w:rsidRPr="007E7C34" w:rsidRDefault="007E7C34" w:rsidP="007E7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7E7C34">
        <w:rPr>
          <w:rFonts w:eastAsia="Times New Roman"/>
          <w:color w:val="000000"/>
          <w:lang w:val="es-ES"/>
        </w:rPr>
        <w:t>Alçada</w:t>
      </w:r>
      <w:proofErr w:type="spellEnd"/>
      <w:r w:rsidRPr="007E7C34">
        <w:rPr>
          <w:rFonts w:eastAsia="Times New Roman"/>
          <w:color w:val="000000"/>
          <w:lang w:val="es-ES"/>
        </w:rPr>
        <w:t xml:space="preserve"> de la pila</w:t>
      </w:r>
    </w:p>
    <w:p w14:paraId="34A92052" w14:textId="77777777" w:rsidR="007E7C34" w:rsidRPr="007E7C34" w:rsidRDefault="007E7C34" w:rsidP="007E7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749BF5B" w14:textId="77777777" w:rsidR="007E7C34" w:rsidRPr="007E7C34" w:rsidRDefault="007E7C34" w:rsidP="007E7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proofErr w:type="spellStart"/>
      <w:r w:rsidRPr="007E7C34">
        <w:rPr>
          <w:rFonts w:eastAsia="Times New Roman"/>
          <w:b/>
          <w:bCs/>
          <w:color w:val="000000"/>
          <w:sz w:val="24"/>
          <w:szCs w:val="24"/>
          <w:u w:val="single"/>
          <w:lang w:val="es-ES"/>
        </w:rPr>
        <w:t>Representació</w:t>
      </w:r>
      <w:proofErr w:type="spellEnd"/>
      <w:r w:rsidRPr="007E7C34">
        <w:rPr>
          <w:rFonts w:eastAsia="Times New Roman"/>
          <w:b/>
          <w:bCs/>
          <w:color w:val="000000"/>
          <w:sz w:val="24"/>
          <w:szCs w:val="24"/>
          <w:u w:val="single"/>
          <w:lang w:val="es-ES"/>
        </w:rPr>
        <w:t xml:space="preserve"> </w:t>
      </w:r>
      <w:proofErr w:type="spellStart"/>
      <w:r w:rsidRPr="007E7C34">
        <w:rPr>
          <w:rFonts w:eastAsia="Times New Roman"/>
          <w:b/>
          <w:bCs/>
          <w:color w:val="000000"/>
          <w:sz w:val="24"/>
          <w:szCs w:val="24"/>
          <w:u w:val="single"/>
          <w:lang w:val="es-ES"/>
        </w:rPr>
        <w:t>gràfica</w:t>
      </w:r>
      <w:proofErr w:type="spellEnd"/>
    </w:p>
    <w:p w14:paraId="433EF088" w14:textId="77777777" w:rsidR="007E7C34" w:rsidRPr="007E7C34" w:rsidRDefault="007E7C34" w:rsidP="007E7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09E6F84" w14:textId="77777777" w:rsidR="007E7C34" w:rsidRPr="007E7C34" w:rsidRDefault="007E7C34" w:rsidP="007E7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E7C34">
        <w:rPr>
          <w:rFonts w:eastAsia="Times New Roman"/>
          <w:b/>
          <w:bCs/>
          <w:color w:val="000000"/>
          <w:sz w:val="24"/>
          <w:szCs w:val="24"/>
          <w:lang w:val="es-ES"/>
        </w:rPr>
        <w:t>            </w:t>
      </w:r>
      <w:proofErr w:type="spellStart"/>
      <w:r w:rsidRPr="007E7C34">
        <w:rPr>
          <w:rFonts w:eastAsia="Times New Roman"/>
          <w:b/>
          <w:bCs/>
          <w:color w:val="000000"/>
          <w:sz w:val="24"/>
          <w:szCs w:val="24"/>
          <w:lang w:val="es-ES"/>
        </w:rPr>
        <w:t>Representació</w:t>
      </w:r>
      <w:proofErr w:type="spellEnd"/>
      <w:r w:rsidRPr="007E7C34">
        <w:rPr>
          <w:rFonts w:eastAsia="Times New Roman"/>
          <w:b/>
          <w:bCs/>
          <w:color w:val="000000"/>
          <w:sz w:val="24"/>
          <w:szCs w:val="24"/>
          <w:lang w:val="es-ES"/>
        </w:rPr>
        <w:t xml:space="preserve"> lineal</w:t>
      </w:r>
      <w:r w:rsidRPr="007E7C34">
        <w:rPr>
          <w:rFonts w:eastAsia="Times New Roman"/>
          <w:b/>
          <w:bCs/>
          <w:color w:val="000000"/>
          <w:sz w:val="24"/>
          <w:szCs w:val="24"/>
          <w:lang w:val="es-ES"/>
        </w:rPr>
        <w:tab/>
      </w:r>
      <w:r w:rsidRPr="007E7C34">
        <w:rPr>
          <w:rFonts w:eastAsia="Times New Roman"/>
          <w:b/>
          <w:bCs/>
          <w:color w:val="000000"/>
          <w:sz w:val="24"/>
          <w:szCs w:val="24"/>
          <w:lang w:val="es-ES"/>
        </w:rPr>
        <w:tab/>
      </w:r>
      <w:r w:rsidRPr="007E7C34">
        <w:rPr>
          <w:rFonts w:eastAsia="Times New Roman"/>
          <w:b/>
          <w:bCs/>
          <w:color w:val="000000"/>
          <w:sz w:val="24"/>
          <w:szCs w:val="24"/>
          <w:lang w:val="es-ES"/>
        </w:rPr>
        <w:tab/>
      </w:r>
      <w:r w:rsidRPr="007E7C34">
        <w:rPr>
          <w:rFonts w:eastAsia="Times New Roman"/>
          <w:b/>
          <w:bCs/>
          <w:color w:val="000000"/>
          <w:sz w:val="24"/>
          <w:szCs w:val="24"/>
          <w:lang w:val="es-ES"/>
        </w:rPr>
        <w:tab/>
      </w:r>
      <w:r w:rsidRPr="007E7C34">
        <w:rPr>
          <w:rFonts w:eastAsia="Times New Roman"/>
          <w:b/>
          <w:bCs/>
          <w:color w:val="000000"/>
          <w:sz w:val="24"/>
          <w:szCs w:val="24"/>
          <w:lang w:val="es-ES"/>
        </w:rPr>
        <w:tab/>
      </w:r>
      <w:r w:rsidRPr="007E7C34">
        <w:rPr>
          <w:rFonts w:eastAsia="Times New Roman"/>
          <w:b/>
          <w:bCs/>
          <w:color w:val="000000"/>
          <w:sz w:val="24"/>
          <w:szCs w:val="24"/>
          <w:lang w:val="es-ES"/>
        </w:rPr>
        <w:tab/>
      </w:r>
      <w:r w:rsidRPr="007E7C34">
        <w:rPr>
          <w:rFonts w:eastAsia="Times New Roman"/>
          <w:b/>
          <w:bCs/>
          <w:color w:val="000000"/>
          <w:sz w:val="24"/>
          <w:szCs w:val="24"/>
          <w:lang w:val="es-ES"/>
        </w:rPr>
        <w:tab/>
      </w:r>
      <w:proofErr w:type="spellStart"/>
      <w:r w:rsidRPr="007E7C34">
        <w:rPr>
          <w:rFonts w:eastAsia="Times New Roman"/>
          <w:b/>
          <w:bCs/>
          <w:color w:val="000000"/>
          <w:sz w:val="24"/>
          <w:szCs w:val="24"/>
          <w:lang w:val="es-ES"/>
        </w:rPr>
        <w:t>Representació</w:t>
      </w:r>
      <w:proofErr w:type="spellEnd"/>
      <w:r w:rsidRPr="007E7C34">
        <w:rPr>
          <w:rFonts w:eastAsia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7E7C34">
        <w:rPr>
          <w:rFonts w:eastAsia="Times New Roman"/>
          <w:b/>
          <w:bCs/>
          <w:color w:val="000000"/>
          <w:sz w:val="24"/>
          <w:szCs w:val="24"/>
          <w:lang w:val="es-ES"/>
        </w:rPr>
        <w:t>amb</w:t>
      </w:r>
      <w:proofErr w:type="spellEnd"/>
      <w:r w:rsidRPr="007E7C34">
        <w:rPr>
          <w:rFonts w:eastAsia="Times New Roman"/>
          <w:b/>
          <w:bCs/>
          <w:color w:val="000000"/>
          <w:sz w:val="24"/>
          <w:szCs w:val="24"/>
          <w:lang w:val="es-ES"/>
        </w:rPr>
        <w:t xml:space="preserve"> diagrama de barres</w:t>
      </w:r>
    </w:p>
    <w:p w14:paraId="4A7A4A80" w14:textId="4078AC31" w:rsidR="007E7C34" w:rsidRDefault="007E7C34" w:rsidP="007E7C34">
      <w:pPr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E7C3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es-ES"/>
        </w:rPr>
        <w:drawing>
          <wp:anchor distT="0" distB="0" distL="114300" distR="114300" simplePos="0" relativeHeight="251659264" behindDoc="1" locked="0" layoutInCell="1" allowOverlap="1" wp14:anchorId="2B9E864A" wp14:editId="5D22B0E5">
            <wp:simplePos x="0" y="0"/>
            <wp:positionH relativeFrom="column">
              <wp:posOffset>4940300</wp:posOffset>
            </wp:positionH>
            <wp:positionV relativeFrom="paragraph">
              <wp:posOffset>203200</wp:posOffset>
            </wp:positionV>
            <wp:extent cx="3552825" cy="2505075"/>
            <wp:effectExtent l="0" t="0" r="9525" b="9525"/>
            <wp:wrapTight wrapText="bothSides">
              <wp:wrapPolygon edited="0">
                <wp:start x="0" y="0"/>
                <wp:lineTo x="0" y="21518"/>
                <wp:lineTo x="21542" y="21518"/>
                <wp:lineTo x="21542" y="0"/>
                <wp:lineTo x="0" y="0"/>
              </wp:wrapPolygon>
            </wp:wrapTight>
            <wp:docPr id="5" name="Imatge 5" descr="Imatge que conté text, shoji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tge 5" descr="Imatge que conté text, shoji&#10;&#10;Descripció generada automàtica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7C34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val="es-ES"/>
        </w:rPr>
        <w:drawing>
          <wp:anchor distT="0" distB="0" distL="114300" distR="114300" simplePos="0" relativeHeight="251658240" behindDoc="1" locked="0" layoutInCell="1" allowOverlap="1" wp14:anchorId="59B5B99C" wp14:editId="53C2D6B6">
            <wp:simplePos x="0" y="0"/>
            <wp:positionH relativeFrom="column">
              <wp:posOffset>276225</wp:posOffset>
            </wp:positionH>
            <wp:positionV relativeFrom="paragraph">
              <wp:posOffset>203200</wp:posOffset>
            </wp:positionV>
            <wp:extent cx="3552825" cy="2505075"/>
            <wp:effectExtent l="0" t="0" r="9525" b="9525"/>
            <wp:wrapTight wrapText="bothSides">
              <wp:wrapPolygon edited="0">
                <wp:start x="0" y="0"/>
                <wp:lineTo x="0" y="21518"/>
                <wp:lineTo x="21542" y="21518"/>
                <wp:lineTo x="21542" y="0"/>
                <wp:lineTo x="0" y="0"/>
              </wp:wrapPolygon>
            </wp:wrapTight>
            <wp:docPr id="6" name="Imatge 6" descr="Imatge que conté text, shoji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tge 6" descr="Imatge que conté text, shoji&#10;&#10;Descripció generada automàtica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7C34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7E7C34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7E7C34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</w:p>
    <w:p w14:paraId="321C800D" w14:textId="77777777" w:rsidR="007E7C34" w:rsidRDefault="007E7C34" w:rsidP="007E7C34">
      <w:pPr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D15720C" w14:textId="77777777" w:rsidR="007E7C34" w:rsidRDefault="007E7C34" w:rsidP="007E7C34">
      <w:pPr>
        <w:jc w:val="center"/>
        <w:rPr>
          <w:b/>
          <w:sz w:val="24"/>
          <w:szCs w:val="24"/>
          <w:u w:val="single"/>
        </w:rPr>
      </w:pPr>
    </w:p>
    <w:p w14:paraId="79AA67B0" w14:textId="77777777" w:rsidR="007E7C34" w:rsidRDefault="007E7C34" w:rsidP="007E7C34">
      <w:pPr>
        <w:jc w:val="center"/>
        <w:rPr>
          <w:b/>
          <w:sz w:val="24"/>
          <w:szCs w:val="24"/>
          <w:u w:val="single"/>
        </w:rPr>
      </w:pPr>
    </w:p>
    <w:p w14:paraId="7D7EC0F2" w14:textId="77777777" w:rsidR="007E7C34" w:rsidRDefault="007E7C34" w:rsidP="007E7C34">
      <w:pPr>
        <w:jc w:val="center"/>
        <w:rPr>
          <w:b/>
          <w:sz w:val="24"/>
          <w:szCs w:val="24"/>
          <w:u w:val="single"/>
        </w:rPr>
      </w:pPr>
    </w:p>
    <w:p w14:paraId="24ECCBC2" w14:textId="77777777" w:rsidR="007E7C34" w:rsidRDefault="007E7C34" w:rsidP="007E7C34">
      <w:pPr>
        <w:jc w:val="center"/>
        <w:rPr>
          <w:b/>
          <w:sz w:val="24"/>
          <w:szCs w:val="24"/>
          <w:u w:val="single"/>
        </w:rPr>
      </w:pPr>
    </w:p>
    <w:p w14:paraId="747CE9BF" w14:textId="77777777" w:rsidR="007E7C34" w:rsidRDefault="007E7C34" w:rsidP="007E7C34">
      <w:pPr>
        <w:jc w:val="center"/>
        <w:rPr>
          <w:b/>
          <w:sz w:val="24"/>
          <w:szCs w:val="24"/>
          <w:u w:val="single"/>
        </w:rPr>
      </w:pPr>
    </w:p>
    <w:p w14:paraId="2D2A98A3" w14:textId="77777777" w:rsidR="007E7C34" w:rsidRDefault="007E7C34" w:rsidP="007E7C34">
      <w:pPr>
        <w:jc w:val="center"/>
        <w:rPr>
          <w:b/>
          <w:sz w:val="24"/>
          <w:szCs w:val="24"/>
          <w:u w:val="single"/>
        </w:rPr>
      </w:pPr>
    </w:p>
    <w:p w14:paraId="4E54AA35" w14:textId="77777777" w:rsidR="007E7C34" w:rsidRDefault="007E7C34" w:rsidP="007E7C34">
      <w:pPr>
        <w:jc w:val="center"/>
        <w:rPr>
          <w:b/>
          <w:sz w:val="24"/>
          <w:szCs w:val="24"/>
          <w:u w:val="single"/>
        </w:rPr>
      </w:pPr>
    </w:p>
    <w:p w14:paraId="634DBA43" w14:textId="77777777" w:rsidR="007E7C34" w:rsidRDefault="007E7C34" w:rsidP="007E7C34">
      <w:pPr>
        <w:jc w:val="center"/>
        <w:rPr>
          <w:b/>
          <w:sz w:val="24"/>
          <w:szCs w:val="24"/>
          <w:u w:val="single"/>
        </w:rPr>
      </w:pPr>
    </w:p>
    <w:p w14:paraId="7D585D8C" w14:textId="77777777" w:rsidR="007E7C34" w:rsidRDefault="007E7C34" w:rsidP="007E7C34">
      <w:pPr>
        <w:jc w:val="center"/>
        <w:rPr>
          <w:b/>
          <w:sz w:val="24"/>
          <w:szCs w:val="24"/>
          <w:u w:val="single"/>
        </w:rPr>
      </w:pPr>
    </w:p>
    <w:p w14:paraId="087D508D" w14:textId="77777777" w:rsidR="007E7C34" w:rsidRDefault="007E7C34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14:paraId="6073854E" w14:textId="77777777" w:rsidR="007E7C34" w:rsidRDefault="007E7C34" w:rsidP="007E7C34">
      <w:pPr>
        <w:jc w:val="center"/>
        <w:rPr>
          <w:b/>
          <w:sz w:val="24"/>
          <w:szCs w:val="24"/>
          <w:u w:val="single"/>
        </w:rPr>
      </w:pPr>
    </w:p>
    <w:p w14:paraId="0A69417A" w14:textId="7FCFC2DD" w:rsidR="007E7C34" w:rsidRDefault="007E7C34" w:rsidP="007E7C3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PROCÉS DE COMPOSTATGE</w:t>
      </w:r>
    </w:p>
    <w:p w14:paraId="03019521" w14:textId="77777777" w:rsidR="007E7C34" w:rsidRDefault="007E7C34" w:rsidP="007E7C34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Mesura de variables quantitatives de pes i volum</w:t>
      </w:r>
    </w:p>
    <w:p w14:paraId="6EC2C21E" w14:textId="77777777" w:rsidR="007E7C34" w:rsidRDefault="007E7C34" w:rsidP="007E7C34">
      <w:pPr>
        <w:rPr>
          <w:b/>
          <w:sz w:val="24"/>
          <w:szCs w:val="24"/>
          <w:u w:val="single"/>
        </w:rPr>
      </w:pPr>
    </w:p>
    <w:tbl>
      <w:tblPr>
        <w:tblStyle w:val="a"/>
        <w:tblW w:w="1237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7"/>
        <w:gridCol w:w="757"/>
        <w:gridCol w:w="757"/>
        <w:gridCol w:w="757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7E7C34" w14:paraId="44A96E1C" w14:textId="77777777" w:rsidTr="00C32DCB">
        <w:trPr>
          <w:trHeight w:val="485"/>
          <w:jc w:val="center"/>
        </w:trPr>
        <w:tc>
          <w:tcPr>
            <w:tcW w:w="17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DDC68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D54BB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Dia 1 </w:t>
            </w:r>
          </w:p>
          <w:p w14:paraId="17484056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8D1C6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Dia 2 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4820E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 3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E26DB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Dia 4 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57C3F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Dia 5 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C4AD0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Dia 6 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EE3CD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 7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6324C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 8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46CFE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 9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62EE0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 10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914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 11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D47ED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 12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D29C2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 13</w:t>
            </w: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7EF6F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Dia 14</w:t>
            </w:r>
          </w:p>
        </w:tc>
      </w:tr>
      <w:tr w:rsidR="007E7C34" w14:paraId="1BE91294" w14:textId="77777777" w:rsidTr="00C32DCB">
        <w:trPr>
          <w:trHeight w:val="782"/>
          <w:jc w:val="center"/>
        </w:trPr>
        <w:tc>
          <w:tcPr>
            <w:tcW w:w="17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1FA85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Pes matèria incorporada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48BB3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  <w:p w14:paraId="7D0FFB29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34961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30740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9E324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B9B18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9B857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1CC87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0389B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83275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46310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91066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6F15D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67B7D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C4A3E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7E7C34" w14:paraId="41125232" w14:textId="77777777" w:rsidTr="00C32DCB">
        <w:trPr>
          <w:trHeight w:val="938"/>
          <w:jc w:val="center"/>
        </w:trPr>
        <w:tc>
          <w:tcPr>
            <w:tcW w:w="17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A7A87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Volum de lixiviats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B60D1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  <w:p w14:paraId="7F7DE83F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3AD2E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76D96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41652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900F5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6A78C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678F4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B1358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1BD42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65FD8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7DDA0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E1C24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A62D3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E1903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7E7C34" w14:paraId="5566C4F1" w14:textId="77777777" w:rsidTr="00C32DCB">
        <w:trPr>
          <w:trHeight w:val="485"/>
          <w:jc w:val="center"/>
        </w:trPr>
        <w:tc>
          <w:tcPr>
            <w:tcW w:w="17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8144A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Pes final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F49B4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  <w:p w14:paraId="229B4ABF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F3862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2EDE1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CA842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FA572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AEC78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E7A35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30916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075EB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8ABE9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7E716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8D782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08FFC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7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0ADC1" w14:textId="77777777" w:rsidR="007E7C34" w:rsidRDefault="007E7C34" w:rsidP="00C32D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629E26E4" w14:textId="77777777" w:rsidR="007E7C34" w:rsidRDefault="007E7C34" w:rsidP="007E7C34">
      <w:pPr>
        <w:ind w:firstLine="720"/>
        <w:jc w:val="right"/>
        <w:rPr>
          <w:b/>
          <w:sz w:val="24"/>
          <w:szCs w:val="24"/>
          <w:u w:val="single"/>
        </w:rPr>
      </w:pPr>
    </w:p>
    <w:p w14:paraId="6846F4C2" w14:textId="77777777" w:rsidR="007E7C34" w:rsidRDefault="007E7C34" w:rsidP="007E7C34">
      <w:pPr>
        <w:ind w:firstLine="720"/>
        <w:jc w:val="right"/>
        <w:rPr>
          <w:b/>
          <w:sz w:val="14"/>
          <w:szCs w:val="14"/>
          <w:u w:val="single"/>
        </w:rPr>
      </w:pPr>
    </w:p>
    <w:p w14:paraId="0528A0F4" w14:textId="77777777" w:rsidR="007E7C34" w:rsidRDefault="007E7C34" w:rsidP="007E7C34">
      <w:pPr>
        <w:ind w:firstLine="720"/>
        <w:jc w:val="right"/>
        <w:rPr>
          <w:b/>
          <w:sz w:val="14"/>
          <w:szCs w:val="14"/>
          <w:u w:val="single"/>
        </w:rPr>
      </w:pPr>
    </w:p>
    <w:p w14:paraId="02B36864" w14:textId="77777777" w:rsidR="007E7C34" w:rsidRDefault="007E7C34" w:rsidP="007E7C3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El compostatge té un rendiment del 30%, per tant he d’obtenir un pes final aproximat del 30% </w:t>
      </w:r>
    </w:p>
    <w:p w14:paraId="37B87D33" w14:textId="77777777" w:rsidR="007E7C34" w:rsidRDefault="007E7C34" w:rsidP="007E7C34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El 70% restant, l’he d’obtenir en volum de lixiviats i evaporació. Per tant, puc treballar:</w:t>
      </w:r>
    </w:p>
    <w:p w14:paraId="3BA7E233" w14:textId="77777777" w:rsidR="007E7C34" w:rsidRDefault="007E7C34" w:rsidP="007E7C34">
      <w:pPr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Pes final= pes inicial - pes dels lixiviats</w:t>
      </w:r>
    </w:p>
    <w:p w14:paraId="44AD1D37" w14:textId="5088FB46" w:rsidR="00EB22E4" w:rsidRDefault="007E7C34" w:rsidP="007E7C34">
      <w:pPr>
        <w:jc w:val="center"/>
        <w:rPr>
          <w:b/>
          <w:sz w:val="24"/>
          <w:szCs w:val="24"/>
          <w:u w:val="single"/>
        </w:rPr>
      </w:pPr>
      <w:r w:rsidRPr="007E7C34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</w:p>
    <w:p w14:paraId="26AC4CDB" w14:textId="3B0D3E42" w:rsidR="007E7C34" w:rsidRDefault="007E7C34">
      <w:pPr>
        <w:jc w:val="center"/>
        <w:rPr>
          <w:b/>
          <w:sz w:val="24"/>
          <w:szCs w:val="24"/>
          <w:u w:val="single"/>
        </w:rPr>
      </w:pPr>
    </w:p>
    <w:p w14:paraId="061A3582" w14:textId="77777777" w:rsidR="007E7C34" w:rsidRDefault="007E7C34">
      <w:pPr>
        <w:jc w:val="center"/>
        <w:rPr>
          <w:b/>
          <w:sz w:val="24"/>
          <w:szCs w:val="24"/>
          <w:u w:val="single"/>
        </w:rPr>
      </w:pPr>
    </w:p>
    <w:p w14:paraId="1DCB846F" w14:textId="77777777" w:rsidR="007E7C34" w:rsidRDefault="007E7C34">
      <w:pPr>
        <w:rPr>
          <w:rFonts w:eastAsia="Times New Roman"/>
          <w:b/>
          <w:bCs/>
          <w:color w:val="000000"/>
          <w:sz w:val="24"/>
          <w:szCs w:val="24"/>
          <w:u w:val="single"/>
          <w:lang w:val="es-ES"/>
        </w:rPr>
      </w:pPr>
      <w:r>
        <w:rPr>
          <w:rFonts w:eastAsia="Times New Roman"/>
          <w:b/>
          <w:bCs/>
          <w:color w:val="000000"/>
          <w:sz w:val="24"/>
          <w:szCs w:val="24"/>
          <w:u w:val="single"/>
          <w:lang w:val="es-ES"/>
        </w:rPr>
        <w:br w:type="page"/>
      </w:r>
    </w:p>
    <w:p w14:paraId="49A3097D" w14:textId="77777777" w:rsidR="007E7C34" w:rsidRDefault="007E7C34" w:rsidP="007E7C34">
      <w:pPr>
        <w:spacing w:line="240" w:lineRule="auto"/>
        <w:jc w:val="center"/>
        <w:rPr>
          <w:rFonts w:eastAsia="Times New Roman"/>
          <w:b/>
          <w:bCs/>
          <w:color w:val="000000"/>
          <w:sz w:val="24"/>
          <w:szCs w:val="24"/>
          <w:u w:val="single"/>
          <w:lang w:val="es-ES"/>
        </w:rPr>
      </w:pPr>
    </w:p>
    <w:p w14:paraId="72965DE8" w14:textId="348E1406" w:rsidR="007E7C34" w:rsidRPr="007E7C34" w:rsidRDefault="007E7C34" w:rsidP="007E7C3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E7C34">
        <w:rPr>
          <w:rFonts w:eastAsia="Times New Roman"/>
          <w:b/>
          <w:bCs/>
          <w:color w:val="000000"/>
          <w:sz w:val="24"/>
          <w:szCs w:val="24"/>
          <w:u w:val="single"/>
          <w:lang w:val="es-ES"/>
        </w:rPr>
        <w:t>PROCÉS DE COMPOSTATGE</w:t>
      </w:r>
    </w:p>
    <w:p w14:paraId="0D9D762F" w14:textId="77777777" w:rsidR="007E7C34" w:rsidRPr="007E7C34" w:rsidRDefault="007E7C34" w:rsidP="007E7C3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E7C34">
        <w:rPr>
          <w:rFonts w:eastAsia="Times New Roman"/>
          <w:b/>
          <w:bCs/>
          <w:color w:val="000000"/>
          <w:sz w:val="24"/>
          <w:szCs w:val="24"/>
          <w:u w:val="single"/>
          <w:lang w:val="es-ES"/>
        </w:rPr>
        <w:t xml:space="preserve">Mesura de variables </w:t>
      </w:r>
      <w:proofErr w:type="spellStart"/>
      <w:r w:rsidRPr="007E7C34">
        <w:rPr>
          <w:rFonts w:eastAsia="Times New Roman"/>
          <w:b/>
          <w:bCs/>
          <w:color w:val="000000"/>
          <w:sz w:val="24"/>
          <w:szCs w:val="24"/>
          <w:u w:val="single"/>
          <w:lang w:val="es-ES"/>
        </w:rPr>
        <w:t>qualitatives</w:t>
      </w:r>
      <w:proofErr w:type="spellEnd"/>
    </w:p>
    <w:p w14:paraId="6CCBA7F0" w14:textId="77777777" w:rsidR="007E7C34" w:rsidRPr="007E7C34" w:rsidRDefault="007E7C34" w:rsidP="007E7C3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5"/>
        <w:gridCol w:w="801"/>
        <w:gridCol w:w="801"/>
        <w:gridCol w:w="801"/>
        <w:gridCol w:w="801"/>
        <w:gridCol w:w="801"/>
        <w:gridCol w:w="801"/>
      </w:tblGrid>
      <w:tr w:rsidR="007E7C34" w:rsidRPr="007E7C34" w14:paraId="138622AF" w14:textId="77777777" w:rsidTr="007E7C34">
        <w:trPr>
          <w:trHeight w:val="48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68B3C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48701D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val="es-ES"/>
              </w:rPr>
              <w:t>Dia 1: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1D0EB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val="es-ES"/>
              </w:rPr>
              <w:t>Dia 2: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B88CAE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val="es-ES"/>
              </w:rPr>
              <w:t>Dia 3: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9C9B9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val="es-ES"/>
              </w:rPr>
              <w:t>Dia 4: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BCA83C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val="es-ES"/>
              </w:rPr>
              <w:t>Dia 5: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8EBA19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  <w:lang w:val="es-ES"/>
              </w:rPr>
              <w:t>Dia 6: </w:t>
            </w:r>
          </w:p>
        </w:tc>
      </w:tr>
      <w:tr w:rsidR="007E7C34" w:rsidRPr="007E7C34" w14:paraId="7F08B3C4" w14:textId="77777777" w:rsidTr="007E7C34">
        <w:trPr>
          <w:trHeight w:val="48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D3FA2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eastAsia="Times New Roman"/>
                <w:b/>
                <w:bCs/>
                <w:color w:val="000000"/>
                <w:sz w:val="24"/>
                <w:szCs w:val="24"/>
                <w:lang w:val="es-ES"/>
              </w:rPr>
              <w:t>Color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EFC32" w14:textId="77777777" w:rsidR="007E7C34" w:rsidRPr="007E7C34" w:rsidRDefault="007E7C34" w:rsidP="007E7C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DFBE9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5C2EF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40185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0B3C15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0CD9B4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7E7C34" w:rsidRPr="007E7C34" w14:paraId="68A7FF60" w14:textId="77777777" w:rsidTr="007E7C34">
        <w:trPr>
          <w:trHeight w:val="48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55D31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eastAsia="Times New Roman"/>
                <w:b/>
                <w:bCs/>
                <w:color w:val="000000"/>
                <w:sz w:val="24"/>
                <w:szCs w:val="24"/>
                <w:lang w:val="es-ES"/>
              </w:rPr>
              <w:t>Olor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34E55B" w14:textId="77777777" w:rsidR="007E7C34" w:rsidRPr="007E7C34" w:rsidRDefault="007E7C34" w:rsidP="007E7C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br/>
            </w:r>
            <w:r w:rsidRPr="007E7C3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FDBFA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B6F2D6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F0709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0DB185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601F93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7E7C34" w:rsidRPr="007E7C34" w14:paraId="43F1EE89" w14:textId="77777777" w:rsidTr="007E7C34">
        <w:trPr>
          <w:trHeight w:val="48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CEFD4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eastAsia="Times New Roman"/>
                <w:b/>
                <w:bCs/>
                <w:color w:val="000000"/>
                <w:sz w:val="24"/>
                <w:szCs w:val="24"/>
                <w:lang w:val="es-ES"/>
              </w:rPr>
              <w:t xml:space="preserve">Mida de les </w:t>
            </w:r>
            <w:proofErr w:type="spellStart"/>
            <w:r w:rsidRPr="007E7C34">
              <w:rPr>
                <w:rFonts w:eastAsia="Times New Roman"/>
                <w:b/>
                <w:bCs/>
                <w:color w:val="000000"/>
                <w:sz w:val="24"/>
                <w:szCs w:val="24"/>
                <w:lang w:val="es-ES"/>
              </w:rPr>
              <w:t>partícules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894558" w14:textId="77777777" w:rsidR="007E7C34" w:rsidRPr="007E7C34" w:rsidRDefault="007E7C34" w:rsidP="007E7C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br/>
            </w:r>
            <w:r w:rsidRPr="007E7C3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363D0D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D0EDC4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3E746E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5A675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FB225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7E7C34" w:rsidRPr="007E7C34" w14:paraId="3ACC8635" w14:textId="77777777" w:rsidTr="007E7C34">
        <w:trPr>
          <w:trHeight w:val="48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8E758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7E7C34">
              <w:rPr>
                <w:rFonts w:eastAsia="Times New Roman"/>
                <w:b/>
                <w:bCs/>
                <w:color w:val="000000"/>
                <w:sz w:val="24"/>
                <w:szCs w:val="24"/>
                <w:lang w:val="es-ES"/>
              </w:rPr>
              <w:t>Alçada</w:t>
            </w:r>
            <w:proofErr w:type="spellEnd"/>
            <w:r w:rsidRPr="007E7C34">
              <w:rPr>
                <w:rFonts w:eastAsia="Times New Roman"/>
                <w:b/>
                <w:bCs/>
                <w:color w:val="000000"/>
                <w:sz w:val="24"/>
                <w:szCs w:val="24"/>
                <w:lang w:val="es-ES"/>
              </w:rPr>
              <w:t xml:space="preserve"> de la pila**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FF22F" w14:textId="77777777" w:rsidR="007E7C34" w:rsidRPr="007E7C34" w:rsidRDefault="007E7C34" w:rsidP="007E7C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br/>
            </w:r>
            <w:r w:rsidRPr="007E7C3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ADF66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91C4D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0FA46B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36CD2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1286DD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53456264" w14:textId="77777777" w:rsidR="007E7C34" w:rsidRPr="007E7C34" w:rsidRDefault="007E7C34" w:rsidP="007E7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7DC6694" w14:textId="77777777" w:rsidR="007E7C34" w:rsidRPr="007E7C34" w:rsidRDefault="007E7C34" w:rsidP="007E7C34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18"/>
          <w:szCs w:val="18"/>
          <w:lang w:val="es-ES"/>
        </w:rPr>
      </w:pPr>
      <w:r w:rsidRPr="007E7C34">
        <w:rPr>
          <w:rFonts w:eastAsia="Times New Roman"/>
          <w:b/>
          <w:bCs/>
          <w:color w:val="000000"/>
          <w:sz w:val="18"/>
          <w:szCs w:val="18"/>
          <w:u w:val="single"/>
          <w:lang w:val="es-ES"/>
        </w:rPr>
        <w:t xml:space="preserve">** </w:t>
      </w:r>
      <w:proofErr w:type="spellStart"/>
      <w:r w:rsidRPr="007E7C34">
        <w:rPr>
          <w:rFonts w:eastAsia="Times New Roman"/>
          <w:b/>
          <w:bCs/>
          <w:color w:val="000000"/>
          <w:sz w:val="18"/>
          <w:szCs w:val="18"/>
          <w:u w:val="single"/>
          <w:lang w:val="es-ES"/>
        </w:rPr>
        <w:t>Alçada</w:t>
      </w:r>
      <w:proofErr w:type="spellEnd"/>
      <w:r w:rsidRPr="007E7C34">
        <w:rPr>
          <w:rFonts w:eastAsia="Times New Roman"/>
          <w:b/>
          <w:bCs/>
          <w:color w:val="000000"/>
          <w:sz w:val="18"/>
          <w:szCs w:val="18"/>
          <w:u w:val="single"/>
          <w:lang w:val="es-ES"/>
        </w:rPr>
        <w:t xml:space="preserve"> de la pila també es </w:t>
      </w:r>
      <w:proofErr w:type="spellStart"/>
      <w:r w:rsidRPr="007E7C34">
        <w:rPr>
          <w:rFonts w:eastAsia="Times New Roman"/>
          <w:b/>
          <w:bCs/>
          <w:color w:val="000000"/>
          <w:sz w:val="18"/>
          <w:szCs w:val="18"/>
          <w:u w:val="single"/>
          <w:lang w:val="es-ES"/>
        </w:rPr>
        <w:t>pot</w:t>
      </w:r>
      <w:proofErr w:type="spellEnd"/>
      <w:r w:rsidRPr="007E7C34">
        <w:rPr>
          <w:rFonts w:eastAsia="Times New Roman"/>
          <w:b/>
          <w:bCs/>
          <w:color w:val="000000"/>
          <w:sz w:val="18"/>
          <w:szCs w:val="18"/>
          <w:u w:val="single"/>
          <w:lang w:val="es-ES"/>
        </w:rPr>
        <w:t xml:space="preserve"> </w:t>
      </w:r>
      <w:proofErr w:type="spellStart"/>
      <w:r w:rsidRPr="007E7C34">
        <w:rPr>
          <w:rFonts w:eastAsia="Times New Roman"/>
          <w:b/>
          <w:bCs/>
          <w:color w:val="000000"/>
          <w:sz w:val="18"/>
          <w:szCs w:val="18"/>
          <w:u w:val="single"/>
          <w:lang w:val="es-ES"/>
        </w:rPr>
        <w:t>treballar</w:t>
      </w:r>
      <w:proofErr w:type="spellEnd"/>
      <w:r w:rsidRPr="007E7C34">
        <w:rPr>
          <w:rFonts w:eastAsia="Times New Roman"/>
          <w:b/>
          <w:bCs/>
          <w:color w:val="000000"/>
          <w:sz w:val="18"/>
          <w:szCs w:val="18"/>
          <w:u w:val="single"/>
          <w:lang w:val="es-ES"/>
        </w:rPr>
        <w:t xml:space="preserve"> </w:t>
      </w:r>
      <w:proofErr w:type="spellStart"/>
      <w:r w:rsidRPr="007E7C34">
        <w:rPr>
          <w:rFonts w:eastAsia="Times New Roman"/>
          <w:b/>
          <w:bCs/>
          <w:color w:val="000000"/>
          <w:sz w:val="18"/>
          <w:szCs w:val="18"/>
          <w:u w:val="single"/>
          <w:lang w:val="es-ES"/>
        </w:rPr>
        <w:t>com</w:t>
      </w:r>
      <w:proofErr w:type="spellEnd"/>
      <w:r w:rsidRPr="007E7C34">
        <w:rPr>
          <w:rFonts w:eastAsia="Times New Roman"/>
          <w:b/>
          <w:bCs/>
          <w:color w:val="000000"/>
          <w:sz w:val="18"/>
          <w:szCs w:val="18"/>
          <w:u w:val="single"/>
          <w:lang w:val="es-ES"/>
        </w:rPr>
        <w:t xml:space="preserve"> a variable </w:t>
      </w:r>
      <w:proofErr w:type="spellStart"/>
      <w:r w:rsidRPr="007E7C34">
        <w:rPr>
          <w:rFonts w:eastAsia="Times New Roman"/>
          <w:b/>
          <w:bCs/>
          <w:color w:val="000000"/>
          <w:sz w:val="18"/>
          <w:szCs w:val="18"/>
          <w:u w:val="single"/>
          <w:lang w:val="es-ES"/>
        </w:rPr>
        <w:t>quantitativa</w:t>
      </w:r>
      <w:proofErr w:type="spellEnd"/>
    </w:p>
    <w:p w14:paraId="1C833283" w14:textId="70358B47" w:rsidR="007E7C34" w:rsidRDefault="007E7C34">
      <w:pPr>
        <w:jc w:val="center"/>
        <w:rPr>
          <w:b/>
          <w:sz w:val="24"/>
          <w:szCs w:val="24"/>
          <w:u w:val="single"/>
        </w:rPr>
      </w:pPr>
    </w:p>
    <w:p w14:paraId="512D0BC4" w14:textId="48294A79" w:rsidR="007E7C34" w:rsidRDefault="007E7C34">
      <w:pPr>
        <w:jc w:val="center"/>
        <w:rPr>
          <w:b/>
          <w:sz w:val="24"/>
          <w:szCs w:val="24"/>
          <w:u w:val="single"/>
        </w:rPr>
      </w:pPr>
    </w:p>
    <w:p w14:paraId="731AEFDA" w14:textId="6B706D9D" w:rsidR="007E7C34" w:rsidRDefault="007E7C34">
      <w:pPr>
        <w:jc w:val="center"/>
        <w:rPr>
          <w:b/>
          <w:sz w:val="24"/>
          <w:szCs w:val="24"/>
          <w:u w:val="single"/>
        </w:rPr>
      </w:pPr>
    </w:p>
    <w:p w14:paraId="5329FDC5" w14:textId="77777777" w:rsidR="007E7C34" w:rsidRDefault="007E7C34">
      <w:pPr>
        <w:jc w:val="center"/>
        <w:rPr>
          <w:b/>
          <w:sz w:val="24"/>
          <w:szCs w:val="24"/>
          <w:u w:val="single"/>
        </w:rPr>
      </w:pPr>
    </w:p>
    <w:p w14:paraId="719BC489" w14:textId="77777777" w:rsidR="007E7C34" w:rsidRDefault="007E7C34">
      <w:pPr>
        <w:rPr>
          <w:rFonts w:eastAsia="Times New Roman"/>
          <w:b/>
          <w:bCs/>
          <w:color w:val="000000"/>
          <w:sz w:val="24"/>
          <w:szCs w:val="24"/>
          <w:u w:val="single"/>
          <w:lang w:val="es-ES"/>
        </w:rPr>
      </w:pPr>
      <w:r>
        <w:rPr>
          <w:rFonts w:eastAsia="Times New Roman"/>
          <w:b/>
          <w:bCs/>
          <w:color w:val="000000"/>
          <w:sz w:val="24"/>
          <w:szCs w:val="24"/>
          <w:u w:val="single"/>
          <w:lang w:val="es-ES"/>
        </w:rPr>
        <w:br w:type="page"/>
      </w:r>
    </w:p>
    <w:p w14:paraId="0B9997D2" w14:textId="77777777" w:rsidR="007E7C34" w:rsidRDefault="007E7C34" w:rsidP="007E7C34">
      <w:pPr>
        <w:spacing w:line="240" w:lineRule="auto"/>
        <w:jc w:val="center"/>
        <w:rPr>
          <w:rFonts w:eastAsia="Times New Roman"/>
          <w:b/>
          <w:bCs/>
          <w:color w:val="000000"/>
          <w:sz w:val="24"/>
          <w:szCs w:val="24"/>
          <w:u w:val="single"/>
          <w:lang w:val="es-ES"/>
        </w:rPr>
      </w:pPr>
    </w:p>
    <w:p w14:paraId="2B6D22D8" w14:textId="0EAFDC0D" w:rsidR="007E7C34" w:rsidRPr="007E7C34" w:rsidRDefault="007E7C34" w:rsidP="007E7C3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E7C34">
        <w:rPr>
          <w:rFonts w:eastAsia="Times New Roman"/>
          <w:b/>
          <w:bCs/>
          <w:color w:val="000000"/>
          <w:sz w:val="24"/>
          <w:szCs w:val="24"/>
          <w:u w:val="single"/>
          <w:lang w:val="es-ES"/>
        </w:rPr>
        <w:t>PROCÉS DE COMPOSTATGE</w:t>
      </w:r>
    </w:p>
    <w:p w14:paraId="14DE9096" w14:textId="77777777" w:rsidR="007E7C34" w:rsidRPr="007E7C34" w:rsidRDefault="007E7C34" w:rsidP="007E7C3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7E7C34">
        <w:rPr>
          <w:rFonts w:eastAsia="Times New Roman"/>
          <w:b/>
          <w:bCs/>
          <w:color w:val="000000"/>
          <w:sz w:val="24"/>
          <w:szCs w:val="24"/>
          <w:u w:val="single"/>
          <w:lang w:val="es-ES"/>
        </w:rPr>
        <w:t xml:space="preserve">Mesura de variables </w:t>
      </w:r>
      <w:proofErr w:type="spellStart"/>
      <w:r w:rsidRPr="007E7C34">
        <w:rPr>
          <w:rFonts w:eastAsia="Times New Roman"/>
          <w:b/>
          <w:bCs/>
          <w:color w:val="000000"/>
          <w:sz w:val="24"/>
          <w:szCs w:val="24"/>
          <w:u w:val="single"/>
          <w:lang w:val="es-ES"/>
        </w:rPr>
        <w:t>quantitatives</w:t>
      </w:r>
      <w:proofErr w:type="spellEnd"/>
    </w:p>
    <w:p w14:paraId="395D9559" w14:textId="77777777" w:rsidR="007E7C34" w:rsidRPr="007E7C34" w:rsidRDefault="007E7C34" w:rsidP="007E7C3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627"/>
        <w:gridCol w:w="627"/>
        <w:gridCol w:w="583"/>
        <w:gridCol w:w="627"/>
        <w:gridCol w:w="627"/>
        <w:gridCol w:w="627"/>
        <w:gridCol w:w="583"/>
        <w:gridCol w:w="583"/>
        <w:gridCol w:w="583"/>
        <w:gridCol w:w="672"/>
        <w:gridCol w:w="672"/>
        <w:gridCol w:w="672"/>
        <w:gridCol w:w="672"/>
        <w:gridCol w:w="672"/>
      </w:tblGrid>
      <w:tr w:rsidR="007E7C34" w:rsidRPr="007E7C34" w14:paraId="51E931B8" w14:textId="77777777" w:rsidTr="007E7C34">
        <w:trPr>
          <w:trHeight w:val="48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373C6A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159A7B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</w:rPr>
              <w:t>Dia 1 </w:t>
            </w:r>
          </w:p>
          <w:p w14:paraId="77D430B4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5D694C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</w:rPr>
              <w:t>Dia 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D3E7B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</w:rPr>
              <w:t>Dia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72E586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</w:rPr>
              <w:t>Dia 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C34CD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</w:rPr>
              <w:t>Dia 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E25E42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</w:rPr>
              <w:t>Dia 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46F63F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</w:rPr>
              <w:t>Dia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61BADC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</w:rPr>
              <w:t>Dia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A59F1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</w:rPr>
              <w:t>Dia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97274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</w:rPr>
              <w:t>Dia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58A862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</w:rPr>
              <w:t>Dia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05BB8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</w:rPr>
              <w:t>Dia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B6A74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</w:rPr>
              <w:t>Dia 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FFAEFF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eastAsia="Times New Roman"/>
                <w:b/>
                <w:bCs/>
                <w:color w:val="000000"/>
                <w:sz w:val="16"/>
                <w:szCs w:val="16"/>
                <w:lang w:val="es-ES"/>
              </w:rPr>
              <w:t>Dia 14</w:t>
            </w:r>
          </w:p>
        </w:tc>
      </w:tr>
      <w:tr w:rsidR="007E7C34" w:rsidRPr="007E7C34" w14:paraId="7E42017A" w14:textId="77777777" w:rsidTr="007E7C34">
        <w:trPr>
          <w:trHeight w:val="70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54BD0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7E7C34">
              <w:rPr>
                <w:rFonts w:eastAsia="Times New Roman"/>
                <w:b/>
                <w:bCs/>
                <w:color w:val="000000"/>
                <w:sz w:val="24"/>
                <w:szCs w:val="24"/>
                <w:lang w:val="es-ES"/>
              </w:rPr>
              <w:t>Humitat</w:t>
            </w:r>
            <w:proofErr w:type="spellEnd"/>
            <w:r w:rsidRPr="007E7C34">
              <w:rPr>
                <w:rFonts w:eastAsia="Times New Roman"/>
                <w:b/>
                <w:bCs/>
                <w:color w:val="000000"/>
                <w:sz w:val="24"/>
                <w:szCs w:val="24"/>
                <w:lang w:val="es-ES"/>
              </w:rPr>
              <w:t xml:space="preserve"> (%)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A60F4" w14:textId="77777777" w:rsidR="007E7C34" w:rsidRPr="007E7C34" w:rsidRDefault="007E7C34" w:rsidP="007E7C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623D0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8E517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596705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D1DF1D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9537E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B5018F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099D4B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E437FD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44B490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FAF02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9D07E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4059C6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0DF44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7E7C34" w:rsidRPr="007E7C34" w14:paraId="31C32CE5" w14:textId="77777777" w:rsidTr="007E7C34">
        <w:trPr>
          <w:trHeight w:val="93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3F93FD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eastAsia="Times New Roman"/>
                <w:b/>
                <w:bCs/>
                <w:color w:val="000000"/>
                <w:sz w:val="24"/>
                <w:szCs w:val="24"/>
                <w:lang w:val="es-ES"/>
              </w:rPr>
              <w:t>pH (1-14)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D35B1" w14:textId="77777777" w:rsidR="007E7C34" w:rsidRPr="007E7C34" w:rsidRDefault="007E7C34" w:rsidP="007E7C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br/>
            </w:r>
            <w:r w:rsidRPr="007E7C3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1868B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341AA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EACEF5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26051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05CD62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4E6CA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36CA71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014304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4D4EF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199E8E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E47D3B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543DC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9197A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7E7C34" w:rsidRPr="007E7C34" w14:paraId="32EDFADE" w14:textId="77777777" w:rsidTr="007E7C34">
        <w:trPr>
          <w:trHeight w:val="48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E2349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eastAsia="Times New Roman"/>
                <w:b/>
                <w:bCs/>
                <w:color w:val="000000"/>
                <w:sz w:val="24"/>
                <w:szCs w:val="24"/>
                <w:lang w:val="es-ES"/>
              </w:rPr>
              <w:t>Temperatura (</w:t>
            </w:r>
            <w:proofErr w:type="spellStart"/>
            <w:r w:rsidRPr="007E7C34">
              <w:rPr>
                <w:rFonts w:eastAsia="Times New Roman"/>
                <w:b/>
                <w:bCs/>
                <w:color w:val="000000"/>
                <w:sz w:val="24"/>
                <w:szCs w:val="24"/>
                <w:lang w:val="es-ES"/>
              </w:rPr>
              <w:t>ºC</w:t>
            </w:r>
            <w:proofErr w:type="spellEnd"/>
            <w:r w:rsidRPr="007E7C34">
              <w:rPr>
                <w:rFonts w:eastAsia="Times New Roman"/>
                <w:b/>
                <w:bCs/>
                <w:color w:val="000000"/>
                <w:sz w:val="24"/>
                <w:szCs w:val="24"/>
                <w:lang w:val="es-ES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C760B" w14:textId="77777777" w:rsidR="007E7C34" w:rsidRPr="007E7C34" w:rsidRDefault="007E7C34" w:rsidP="007E7C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br/>
            </w:r>
            <w:r w:rsidRPr="007E7C3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096B9F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294B2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F33B9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02FDB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88A8D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7FA39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A71C9F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1D746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AC9EA0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E4641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E9F532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040E1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75B6AF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7E7C34" w:rsidRPr="007E7C34" w14:paraId="5A122F16" w14:textId="77777777" w:rsidTr="007E7C34">
        <w:trPr>
          <w:trHeight w:val="48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DDF54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7E7C34">
              <w:rPr>
                <w:rFonts w:eastAsia="Times New Roman"/>
                <w:b/>
                <w:bCs/>
                <w:color w:val="000000"/>
                <w:sz w:val="24"/>
                <w:szCs w:val="24"/>
                <w:lang w:val="es-ES"/>
              </w:rPr>
              <w:t>Alçada</w:t>
            </w:r>
            <w:proofErr w:type="spellEnd"/>
            <w:r w:rsidRPr="007E7C34">
              <w:rPr>
                <w:rFonts w:eastAsia="Times New Roman"/>
                <w:b/>
                <w:bCs/>
                <w:color w:val="000000"/>
                <w:sz w:val="24"/>
                <w:szCs w:val="24"/>
                <w:lang w:val="es-ES"/>
              </w:rPr>
              <w:t xml:space="preserve"> de la pila**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D7AB4" w14:textId="77777777" w:rsidR="007E7C34" w:rsidRPr="007E7C34" w:rsidRDefault="007E7C34" w:rsidP="007E7C3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7E7C3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br/>
            </w:r>
            <w:r w:rsidRPr="007E7C34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C8EF22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8AB77C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ADB223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7DB5B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C7089A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A1CDEA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57F46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D05E3F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BC6B1B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65CAF1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75B1C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F4007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A813F3" w14:textId="77777777" w:rsidR="007E7C34" w:rsidRPr="007E7C34" w:rsidRDefault="007E7C34" w:rsidP="007E7C3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06A548B8" w14:textId="77777777" w:rsidR="007E7C34" w:rsidRPr="007E7C34" w:rsidRDefault="007E7C34" w:rsidP="007E7C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DE379A3" w14:textId="77777777" w:rsidR="007E7C34" w:rsidRPr="007E7C34" w:rsidRDefault="007E7C34" w:rsidP="007E7C34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sz w:val="32"/>
          <w:szCs w:val="32"/>
          <w:lang w:val="es-ES"/>
        </w:rPr>
      </w:pPr>
      <w:r w:rsidRPr="007E7C34">
        <w:rPr>
          <w:rFonts w:eastAsia="Times New Roman"/>
          <w:b/>
          <w:bCs/>
          <w:color w:val="000000"/>
          <w:sz w:val="18"/>
          <w:szCs w:val="18"/>
          <w:u w:val="single"/>
          <w:lang w:val="es-ES"/>
        </w:rPr>
        <w:t xml:space="preserve">** </w:t>
      </w:r>
      <w:proofErr w:type="spellStart"/>
      <w:r w:rsidRPr="007E7C34">
        <w:rPr>
          <w:rFonts w:eastAsia="Times New Roman"/>
          <w:b/>
          <w:bCs/>
          <w:color w:val="000000"/>
          <w:sz w:val="18"/>
          <w:szCs w:val="18"/>
          <w:u w:val="single"/>
          <w:lang w:val="es-ES"/>
        </w:rPr>
        <w:t>Alçada</w:t>
      </w:r>
      <w:proofErr w:type="spellEnd"/>
      <w:r w:rsidRPr="007E7C34">
        <w:rPr>
          <w:rFonts w:eastAsia="Times New Roman"/>
          <w:b/>
          <w:bCs/>
          <w:color w:val="000000"/>
          <w:sz w:val="18"/>
          <w:szCs w:val="18"/>
          <w:u w:val="single"/>
          <w:lang w:val="es-ES"/>
        </w:rPr>
        <w:t xml:space="preserve"> de la pila també es </w:t>
      </w:r>
      <w:proofErr w:type="spellStart"/>
      <w:r w:rsidRPr="007E7C34">
        <w:rPr>
          <w:rFonts w:eastAsia="Times New Roman"/>
          <w:b/>
          <w:bCs/>
          <w:color w:val="000000"/>
          <w:sz w:val="18"/>
          <w:szCs w:val="18"/>
          <w:u w:val="single"/>
          <w:lang w:val="es-ES"/>
        </w:rPr>
        <w:t>pot</w:t>
      </w:r>
      <w:proofErr w:type="spellEnd"/>
      <w:r w:rsidRPr="007E7C34">
        <w:rPr>
          <w:rFonts w:eastAsia="Times New Roman"/>
          <w:b/>
          <w:bCs/>
          <w:color w:val="000000"/>
          <w:sz w:val="18"/>
          <w:szCs w:val="18"/>
          <w:u w:val="single"/>
          <w:lang w:val="es-ES"/>
        </w:rPr>
        <w:t xml:space="preserve"> </w:t>
      </w:r>
      <w:proofErr w:type="spellStart"/>
      <w:r w:rsidRPr="007E7C34">
        <w:rPr>
          <w:rFonts w:eastAsia="Times New Roman"/>
          <w:b/>
          <w:bCs/>
          <w:color w:val="000000"/>
          <w:sz w:val="18"/>
          <w:szCs w:val="18"/>
          <w:u w:val="single"/>
          <w:lang w:val="es-ES"/>
        </w:rPr>
        <w:t>treballar</w:t>
      </w:r>
      <w:proofErr w:type="spellEnd"/>
      <w:r w:rsidRPr="007E7C34">
        <w:rPr>
          <w:rFonts w:eastAsia="Times New Roman"/>
          <w:b/>
          <w:bCs/>
          <w:color w:val="000000"/>
          <w:sz w:val="18"/>
          <w:szCs w:val="18"/>
          <w:u w:val="single"/>
          <w:lang w:val="es-ES"/>
        </w:rPr>
        <w:t xml:space="preserve"> </w:t>
      </w:r>
      <w:proofErr w:type="spellStart"/>
      <w:r w:rsidRPr="007E7C34">
        <w:rPr>
          <w:rFonts w:eastAsia="Times New Roman"/>
          <w:b/>
          <w:bCs/>
          <w:color w:val="000000"/>
          <w:sz w:val="18"/>
          <w:szCs w:val="18"/>
          <w:u w:val="single"/>
          <w:lang w:val="es-ES"/>
        </w:rPr>
        <w:t>com</w:t>
      </w:r>
      <w:proofErr w:type="spellEnd"/>
      <w:r w:rsidRPr="007E7C34">
        <w:rPr>
          <w:rFonts w:eastAsia="Times New Roman"/>
          <w:b/>
          <w:bCs/>
          <w:color w:val="000000"/>
          <w:sz w:val="18"/>
          <w:szCs w:val="18"/>
          <w:u w:val="single"/>
          <w:lang w:val="es-ES"/>
        </w:rPr>
        <w:t xml:space="preserve"> a variable </w:t>
      </w:r>
      <w:proofErr w:type="spellStart"/>
      <w:r w:rsidRPr="007E7C34">
        <w:rPr>
          <w:rFonts w:eastAsia="Times New Roman"/>
          <w:b/>
          <w:bCs/>
          <w:color w:val="000000"/>
          <w:sz w:val="18"/>
          <w:szCs w:val="18"/>
          <w:u w:val="single"/>
          <w:lang w:val="es-ES"/>
        </w:rPr>
        <w:t>quantitativa</w:t>
      </w:r>
      <w:proofErr w:type="spellEnd"/>
    </w:p>
    <w:p w14:paraId="5010DCCB" w14:textId="2C07AAD5" w:rsidR="007E7C34" w:rsidRDefault="007E7C34">
      <w:pPr>
        <w:jc w:val="center"/>
        <w:rPr>
          <w:b/>
          <w:sz w:val="24"/>
          <w:szCs w:val="24"/>
          <w:u w:val="single"/>
        </w:rPr>
      </w:pPr>
    </w:p>
    <w:p w14:paraId="3D316D71" w14:textId="2C406D81" w:rsidR="007E7C34" w:rsidRDefault="007E7C34">
      <w:pPr>
        <w:jc w:val="center"/>
        <w:rPr>
          <w:b/>
          <w:sz w:val="24"/>
          <w:szCs w:val="24"/>
          <w:u w:val="single"/>
        </w:rPr>
      </w:pPr>
    </w:p>
    <w:p w14:paraId="3EB5C574" w14:textId="5E64D9F1" w:rsidR="007E7C34" w:rsidRDefault="007E7C34">
      <w:pPr>
        <w:jc w:val="center"/>
        <w:rPr>
          <w:b/>
          <w:sz w:val="24"/>
          <w:szCs w:val="24"/>
          <w:u w:val="single"/>
        </w:rPr>
      </w:pPr>
    </w:p>
    <w:p w14:paraId="5E09D47B" w14:textId="77777777" w:rsidR="007E7C34" w:rsidRDefault="007E7C34">
      <w:pPr>
        <w:jc w:val="center"/>
        <w:rPr>
          <w:b/>
          <w:sz w:val="24"/>
          <w:szCs w:val="24"/>
          <w:u w:val="single"/>
        </w:rPr>
      </w:pPr>
    </w:p>
    <w:p w14:paraId="232A55FA" w14:textId="5683A342" w:rsidR="00EB22E4" w:rsidRDefault="00EB22E4">
      <w:pPr>
        <w:jc w:val="center"/>
        <w:rPr>
          <w:b/>
          <w:sz w:val="24"/>
          <w:szCs w:val="24"/>
          <w:u w:val="single"/>
        </w:rPr>
      </w:pPr>
    </w:p>
    <w:p w14:paraId="01831FAA" w14:textId="77777777" w:rsidR="00C21E86" w:rsidRDefault="00C21E86">
      <w:pPr>
        <w:ind w:left="2160"/>
        <w:rPr>
          <w:b/>
          <w:sz w:val="24"/>
          <w:szCs w:val="24"/>
        </w:rPr>
      </w:pPr>
    </w:p>
    <w:p w14:paraId="173AA4DB" w14:textId="77777777" w:rsidR="00C21E86" w:rsidRDefault="00C21E86">
      <w:pPr>
        <w:ind w:firstLine="720"/>
        <w:jc w:val="right"/>
        <w:rPr>
          <w:b/>
          <w:sz w:val="14"/>
          <w:szCs w:val="14"/>
          <w:u w:val="single"/>
        </w:rPr>
      </w:pPr>
    </w:p>
    <w:p w14:paraId="3FD31B35" w14:textId="77777777" w:rsidR="00C21E86" w:rsidRDefault="00C21E86">
      <w:pPr>
        <w:ind w:firstLine="720"/>
        <w:jc w:val="right"/>
        <w:rPr>
          <w:b/>
          <w:sz w:val="14"/>
          <w:szCs w:val="14"/>
          <w:u w:val="single"/>
        </w:rPr>
      </w:pPr>
    </w:p>
    <w:p w14:paraId="20C79C31" w14:textId="77777777" w:rsidR="00C21E86" w:rsidRDefault="00C21E86">
      <w:pPr>
        <w:ind w:firstLine="720"/>
        <w:jc w:val="right"/>
        <w:rPr>
          <w:b/>
          <w:sz w:val="14"/>
          <w:szCs w:val="14"/>
          <w:u w:val="single"/>
        </w:rPr>
      </w:pPr>
    </w:p>
    <w:p w14:paraId="24BFD8C5" w14:textId="77777777" w:rsidR="00C21E86" w:rsidRDefault="00C21E86">
      <w:pPr>
        <w:ind w:firstLine="720"/>
        <w:jc w:val="right"/>
        <w:rPr>
          <w:b/>
          <w:sz w:val="14"/>
          <w:szCs w:val="14"/>
          <w:u w:val="single"/>
        </w:rPr>
      </w:pPr>
    </w:p>
    <w:p w14:paraId="6EEBD6A7" w14:textId="77777777" w:rsidR="00C21E86" w:rsidRDefault="00C21E86">
      <w:pPr>
        <w:ind w:firstLine="720"/>
        <w:jc w:val="right"/>
        <w:rPr>
          <w:b/>
          <w:sz w:val="14"/>
          <w:szCs w:val="14"/>
          <w:u w:val="single"/>
        </w:rPr>
      </w:pPr>
    </w:p>
    <w:sectPr w:rsidR="00C21E86" w:rsidSect="00EB22E4">
      <w:headerReference w:type="default" r:id="rId9"/>
      <w:footerReference w:type="default" r:id="rId10"/>
      <w:pgSz w:w="16834" w:h="11909" w:orient="landscape"/>
      <w:pgMar w:top="1440" w:right="1440" w:bottom="1440" w:left="1440" w:header="624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89502" w14:textId="77777777" w:rsidR="007D2AC6" w:rsidRDefault="007D2AC6" w:rsidP="00EB22E4">
      <w:pPr>
        <w:spacing w:line="240" w:lineRule="auto"/>
      </w:pPr>
      <w:r>
        <w:separator/>
      </w:r>
    </w:p>
  </w:endnote>
  <w:endnote w:type="continuationSeparator" w:id="0">
    <w:p w14:paraId="21BC64EA" w14:textId="77777777" w:rsidR="007D2AC6" w:rsidRDefault="007D2AC6" w:rsidP="00EB22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23FD3" w14:textId="77777777" w:rsidR="00EB22E4" w:rsidRDefault="00EB22E4" w:rsidP="00EB22E4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rial" w:hAnsi="Arial" w:cs="Arial"/>
        <w:b/>
        <w:bCs/>
        <w:color w:val="000000"/>
        <w:sz w:val="20"/>
        <w:szCs w:val="20"/>
        <w:lang w:val="ca-ES"/>
      </w:rPr>
      <w:t>Agenda 21 Escolar de Lleida -  Ajuntament de Lleida </w:t>
    </w:r>
    <w:r>
      <w:rPr>
        <w:rStyle w:val="eop"/>
        <w:rFonts w:ascii="Arial" w:hAnsi="Arial" w:cs="Arial"/>
        <w:color w:val="000000"/>
        <w:sz w:val="20"/>
        <w:szCs w:val="20"/>
      </w:rPr>
      <w:t> </w:t>
    </w:r>
  </w:p>
  <w:p w14:paraId="07873A01" w14:textId="77777777" w:rsidR="00EB22E4" w:rsidRDefault="00EB22E4" w:rsidP="00EB22E4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rial" w:hAnsi="Arial" w:cs="Arial"/>
        <w:color w:val="000000"/>
        <w:sz w:val="20"/>
        <w:szCs w:val="20"/>
        <w:lang w:val="ca-ES"/>
      </w:rPr>
      <w:t>Plaça de la Paeria (Edifici </w:t>
    </w:r>
    <w:proofErr w:type="spellStart"/>
    <w:r>
      <w:rPr>
        <w:rStyle w:val="normaltextrun"/>
        <w:rFonts w:ascii="Arial" w:hAnsi="Arial" w:cs="Arial"/>
        <w:color w:val="000000"/>
        <w:sz w:val="20"/>
        <w:szCs w:val="20"/>
        <w:lang w:val="ca-ES"/>
      </w:rPr>
      <w:t>Pal·las</w:t>
    </w:r>
    <w:proofErr w:type="spellEnd"/>
    <w:r>
      <w:rPr>
        <w:rStyle w:val="normaltextrun"/>
        <w:rFonts w:ascii="Arial" w:hAnsi="Arial" w:cs="Arial"/>
        <w:color w:val="000000"/>
        <w:sz w:val="20"/>
        <w:szCs w:val="20"/>
        <w:lang w:val="ca-ES"/>
      </w:rPr>
      <w:t>, planta baixa). 25007 Lleida. Tel. 973 700 455</w:t>
    </w:r>
    <w:r>
      <w:rPr>
        <w:rStyle w:val="eop"/>
        <w:rFonts w:ascii="Arial" w:hAnsi="Arial" w:cs="Arial"/>
        <w:color w:val="000000"/>
        <w:sz w:val="20"/>
        <w:szCs w:val="20"/>
      </w:rPr>
      <w:t> </w:t>
    </w:r>
  </w:p>
  <w:p w14:paraId="223A1C12" w14:textId="67C0A22D" w:rsidR="00EB22E4" w:rsidRPr="00EB22E4" w:rsidRDefault="00EB22E4" w:rsidP="00EB22E4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Arial" w:hAnsi="Arial" w:cs="Arial"/>
        <w:color w:val="000000"/>
        <w:sz w:val="20"/>
        <w:szCs w:val="20"/>
        <w:lang w:val="ca-ES"/>
      </w:rPr>
      <w:t>A/e: </w:t>
    </w:r>
    <w:hyperlink r:id="rId1" w:tgtFrame="_blank" w:history="1">
      <w:r>
        <w:rPr>
          <w:rStyle w:val="normaltextrun"/>
          <w:rFonts w:ascii="Arial" w:hAnsi="Arial" w:cs="Arial"/>
          <w:color w:val="0000FF"/>
          <w:sz w:val="20"/>
          <w:szCs w:val="20"/>
          <w:u w:val="single"/>
          <w:lang w:val="ca-ES"/>
        </w:rPr>
        <w:t>agenda21escolar@paeria.es</w:t>
      </w:r>
    </w:hyperlink>
    <w:r>
      <w:rPr>
        <w:rStyle w:val="normaltextrun"/>
        <w:rFonts w:ascii="Arial" w:hAnsi="Arial" w:cs="Arial"/>
        <w:color w:val="000000"/>
        <w:sz w:val="20"/>
        <w:szCs w:val="20"/>
        <w:lang w:val="ca-ES"/>
      </w:rPr>
      <w:t>  Web: </w:t>
    </w:r>
    <w:hyperlink r:id="rId2" w:tgtFrame="_blank" w:history="1">
      <w:r>
        <w:rPr>
          <w:rStyle w:val="normaltextrun"/>
          <w:rFonts w:ascii="Arial" w:hAnsi="Arial" w:cs="Arial"/>
          <w:color w:val="0000FF"/>
          <w:sz w:val="20"/>
          <w:szCs w:val="20"/>
          <w:u w:val="single"/>
          <w:lang w:val="ca-ES"/>
        </w:rPr>
        <w:t>http://urbanisme.paeria.cat/sostenibilitat/A21E</w:t>
      </w:r>
    </w:hyperlink>
    <w:r>
      <w:rPr>
        <w:rStyle w:val="eop"/>
        <w:rFonts w:ascii="Arial" w:hAnsi="Arial" w:cs="Arial"/>
        <w:color w:val="000000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02C25" w14:textId="77777777" w:rsidR="007D2AC6" w:rsidRDefault="007D2AC6" w:rsidP="00EB22E4">
      <w:pPr>
        <w:spacing w:line="240" w:lineRule="auto"/>
      </w:pPr>
      <w:r>
        <w:separator/>
      </w:r>
    </w:p>
  </w:footnote>
  <w:footnote w:type="continuationSeparator" w:id="0">
    <w:p w14:paraId="5527CB52" w14:textId="77777777" w:rsidR="007D2AC6" w:rsidRDefault="007D2AC6" w:rsidP="00EB22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264B5" w14:textId="5D52F54A" w:rsidR="007E7C34" w:rsidRDefault="007E7C34" w:rsidP="007E7C34">
    <w:pPr>
      <w:rPr>
        <w:b/>
        <w:sz w:val="24"/>
        <w:szCs w:val="24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0B4E1DF" wp14:editId="53D49775">
          <wp:simplePos x="0" y="0"/>
          <wp:positionH relativeFrom="column">
            <wp:posOffset>7200900</wp:posOffset>
          </wp:positionH>
          <wp:positionV relativeFrom="paragraph">
            <wp:posOffset>-235585</wp:posOffset>
          </wp:positionV>
          <wp:extent cx="1292668" cy="647065"/>
          <wp:effectExtent l="0" t="0" r="3175" b="635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668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szCs w:val="24"/>
        <w:u w:val="single"/>
      </w:rPr>
      <w:drawing>
        <wp:anchor distT="0" distB="0" distL="114300" distR="114300" simplePos="0" relativeHeight="251660288" behindDoc="1" locked="0" layoutInCell="1" allowOverlap="1" wp14:anchorId="0E1BAB45" wp14:editId="18E5D549">
          <wp:simplePos x="0" y="0"/>
          <wp:positionH relativeFrom="column">
            <wp:posOffset>-104775</wp:posOffset>
          </wp:positionH>
          <wp:positionV relativeFrom="paragraph">
            <wp:posOffset>-234315</wp:posOffset>
          </wp:positionV>
          <wp:extent cx="628650" cy="628650"/>
          <wp:effectExtent l="0" t="0" r="0" b="0"/>
          <wp:wrapTight wrapText="bothSides">
            <wp:wrapPolygon edited="0">
              <wp:start x="5236" y="0"/>
              <wp:lineTo x="0" y="3927"/>
              <wp:lineTo x="0" y="17018"/>
              <wp:lineTo x="5236" y="20945"/>
              <wp:lineTo x="15709" y="20945"/>
              <wp:lineTo x="20945" y="17018"/>
              <wp:lineTo x="20945" y="3927"/>
              <wp:lineTo x="15709" y="0"/>
              <wp:lineTo x="5236" y="0"/>
            </wp:wrapPolygon>
          </wp:wrapTight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  <w:u w:val="single"/>
      </w:rPr>
      <w:t>MICROXARXA COMPOSTATGE I HORT A L’ESCOLA</w:t>
    </w:r>
  </w:p>
  <w:p w14:paraId="4CAEC122" w14:textId="79556D67" w:rsidR="00EB22E4" w:rsidRDefault="00EB22E4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04B89"/>
    <w:multiLevelType w:val="multilevel"/>
    <w:tmpl w:val="FF96B88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num w:numId="1" w16cid:durableId="666515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E86"/>
    <w:rsid w:val="007D2AC6"/>
    <w:rsid w:val="007E7C34"/>
    <w:rsid w:val="008674F3"/>
    <w:rsid w:val="00C21E86"/>
    <w:rsid w:val="00EB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0529F"/>
  <w15:docId w15:val="{86375915-8BB8-416C-9D52-9A43FCF8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palera">
    <w:name w:val="header"/>
    <w:basedOn w:val="Normal"/>
    <w:link w:val="CapaleraCar"/>
    <w:uiPriority w:val="99"/>
    <w:unhideWhenUsed/>
    <w:rsid w:val="00EB22E4"/>
    <w:pPr>
      <w:tabs>
        <w:tab w:val="center" w:pos="4252"/>
        <w:tab w:val="right" w:pos="8504"/>
      </w:tabs>
      <w:spacing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B22E4"/>
  </w:style>
  <w:style w:type="paragraph" w:styleId="Peu">
    <w:name w:val="footer"/>
    <w:basedOn w:val="Normal"/>
    <w:link w:val="PeuCar"/>
    <w:uiPriority w:val="99"/>
    <w:unhideWhenUsed/>
    <w:rsid w:val="00EB22E4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B22E4"/>
  </w:style>
  <w:style w:type="paragraph" w:customStyle="1" w:styleId="paragraph">
    <w:name w:val="paragraph"/>
    <w:basedOn w:val="Normal"/>
    <w:rsid w:val="00EB2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normaltextrun">
    <w:name w:val="normaltextrun"/>
    <w:basedOn w:val="Lletraperdefectedelpargraf"/>
    <w:rsid w:val="00EB22E4"/>
  </w:style>
  <w:style w:type="character" w:customStyle="1" w:styleId="eop">
    <w:name w:val="eop"/>
    <w:basedOn w:val="Lletraperdefectedelpargraf"/>
    <w:rsid w:val="00EB22E4"/>
  </w:style>
  <w:style w:type="paragraph" w:styleId="NormalWeb">
    <w:name w:val="Normal (Web)"/>
    <w:basedOn w:val="Normal"/>
    <w:uiPriority w:val="99"/>
    <w:semiHidden/>
    <w:unhideWhenUsed/>
    <w:rsid w:val="007E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apple-tab-span">
    <w:name w:val="apple-tab-span"/>
    <w:basedOn w:val="Lletraperdefectedelpargraf"/>
    <w:rsid w:val="007E7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8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urbanisme.paeria.cat/sostenibilitat/A21E" TargetMode="External"/><Relationship Id="rId1" Type="http://schemas.openxmlformats.org/officeDocument/2006/relationships/hyperlink" Target="mailto:agenda21escolar@paeri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8C191-328A-4CBC-ABE5-E6BCC264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Calvo Boyero</dc:creator>
  <cp:lastModifiedBy>Diana Calvo Boyero</cp:lastModifiedBy>
  <cp:revision>2</cp:revision>
  <dcterms:created xsi:type="dcterms:W3CDTF">2022-07-18T10:04:00Z</dcterms:created>
  <dcterms:modified xsi:type="dcterms:W3CDTF">2022-07-18T10:04:00Z</dcterms:modified>
</cp:coreProperties>
</file>