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3A544" w14:textId="77777777" w:rsidR="00420108" w:rsidRPr="006A1C04" w:rsidRDefault="000160A8">
      <w:pPr>
        <w:pStyle w:val="Standard"/>
        <w:jc w:val="both"/>
        <w:rPr>
          <w:lang w:val="ca-ES"/>
        </w:rPr>
      </w:pPr>
      <w:r w:rsidRPr="006A1C04">
        <w:rPr>
          <w:b/>
          <w:bCs/>
          <w:sz w:val="28"/>
          <w:szCs w:val="28"/>
          <w:lang w:val="ca-ES"/>
        </w:rPr>
        <w:t>5. NOVES ACTUACCIONS DE PREVENCIÓ PREVISTES</w:t>
      </w:r>
    </w:p>
    <w:p w14:paraId="7D34F5C7" w14:textId="77777777" w:rsidR="00420108" w:rsidRPr="006A1C04" w:rsidRDefault="00420108">
      <w:pPr>
        <w:pStyle w:val="Standard"/>
        <w:jc w:val="both"/>
        <w:rPr>
          <w:b/>
          <w:bCs/>
          <w:lang w:val="ca-ES"/>
        </w:rPr>
      </w:pPr>
    </w:p>
    <w:p w14:paraId="3A1C174C" w14:textId="77777777" w:rsidR="00420108" w:rsidRPr="006A1C04" w:rsidRDefault="000160A8">
      <w:pPr>
        <w:pStyle w:val="Standard"/>
        <w:jc w:val="both"/>
        <w:rPr>
          <w:lang w:val="ca-ES"/>
        </w:rPr>
      </w:pPr>
      <w:r w:rsidRPr="006A1C04">
        <w:rPr>
          <w:lang w:val="ca-ES"/>
        </w:rPr>
        <w:t>Explique</w:t>
      </w:r>
      <w:r w:rsidR="006A1C04">
        <w:rPr>
          <w:lang w:val="ca-ES"/>
        </w:rPr>
        <w:t>u</w:t>
      </w:r>
      <w:r w:rsidRPr="006A1C04">
        <w:rPr>
          <w:lang w:val="ca-ES"/>
        </w:rPr>
        <w:t xml:space="preserve"> quines accions preveieu engegar a partir de l’observació i reflexió dels resultats obtinguts i les accions ja realitzades i les que estan en curs.</w:t>
      </w:r>
    </w:p>
    <w:p w14:paraId="0B4020A7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214DE88E" w14:textId="77777777" w:rsidR="00420108" w:rsidRPr="006A1C04" w:rsidRDefault="000160A8">
      <w:pPr>
        <w:pStyle w:val="Standard"/>
        <w:jc w:val="both"/>
        <w:rPr>
          <w:sz w:val="22"/>
          <w:szCs w:val="22"/>
          <w:lang w:val="ca-ES"/>
        </w:rPr>
      </w:pPr>
      <w:r w:rsidRPr="006A1C04">
        <w:rPr>
          <w:sz w:val="22"/>
          <w:szCs w:val="22"/>
          <w:lang w:val="ca-ES"/>
        </w:rPr>
        <w:t>*Copieu aquesta taula tantes vegades com actuacions previstes tingueu.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8"/>
        <w:gridCol w:w="50"/>
        <w:gridCol w:w="4219"/>
      </w:tblGrid>
      <w:tr w:rsidR="00420108" w:rsidRPr="006A1C04" w14:paraId="466919EA" w14:textId="77777777" w:rsidTr="00F36E2A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BBAA2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Títol de l'actuació</w:t>
            </w:r>
          </w:p>
        </w:tc>
      </w:tr>
      <w:tr w:rsidR="00420108" w:rsidRPr="006A1C04" w14:paraId="1D7B270A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04CB7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420108" w:rsidRPr="006A1C04" w14:paraId="35C36D23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EB627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Objectiu i breu descripció de l'actuació</w:t>
            </w:r>
          </w:p>
        </w:tc>
      </w:tr>
      <w:tr w:rsidR="00420108" w:rsidRPr="006A1C04" w14:paraId="06971CD3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F701D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420108" w:rsidRPr="006A1C04" w14:paraId="10D058A2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6FBBF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Calendari previst</w:t>
            </w:r>
          </w:p>
        </w:tc>
      </w:tr>
      <w:tr w:rsidR="00420108" w:rsidRPr="006A1C04" w14:paraId="7F5598E2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5E34A" w14:textId="77777777" w:rsidR="00420108" w:rsidRPr="006A1C04" w:rsidRDefault="000160A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Inici:</w:t>
            </w:r>
          </w:p>
          <w:p w14:paraId="7BB9D4F1" w14:textId="77777777" w:rsidR="00420108" w:rsidRPr="006A1C04" w:rsidRDefault="000160A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Final:</w:t>
            </w:r>
          </w:p>
        </w:tc>
      </w:tr>
      <w:tr w:rsidR="00420108" w:rsidRPr="006A1C04" w14:paraId="2BC258CD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60DC7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Persona/es responsable/s</w:t>
            </w:r>
          </w:p>
        </w:tc>
      </w:tr>
      <w:tr w:rsidR="00420108" w:rsidRPr="006A1C04" w14:paraId="03EFCA41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6A722" w14:textId="77777777" w:rsidR="00420108" w:rsidRPr="006A1C04" w:rsidRDefault="0042010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</w:p>
        </w:tc>
      </w:tr>
      <w:tr w:rsidR="00420108" w:rsidRPr="006A1C04" w14:paraId="4FBB6F7F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08663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Fraccions analitzades</w:t>
            </w:r>
          </w:p>
        </w:tc>
      </w:tr>
      <w:tr w:rsidR="00F36E2A" w:rsidRPr="006A1C04" w14:paraId="7CB9E853" w14:textId="77777777" w:rsidTr="00F36E2A">
        <w:tc>
          <w:tcPr>
            <w:tcW w:w="5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23C90" w14:textId="77777777" w:rsidR="00F36E2A" w:rsidRPr="006A1C04" w:rsidRDefault="00F36E2A" w:rsidP="006A1C04">
            <w:pPr>
              <w:pStyle w:val="TableContents"/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Matèria orgànica</w:t>
            </w:r>
          </w:p>
          <w:p w14:paraId="6DD90AF8" w14:textId="77777777" w:rsidR="00F36E2A" w:rsidRPr="006A1C04" w:rsidRDefault="00F36E2A" w:rsidP="006A1C04">
            <w:pPr>
              <w:pStyle w:val="TableContents"/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envasos</w:t>
            </w:r>
          </w:p>
          <w:p w14:paraId="4BF07F84" w14:textId="77777777" w:rsidR="00F36E2A" w:rsidRPr="00F36E2A" w:rsidRDefault="00F36E2A" w:rsidP="00F36E2A">
            <w:pPr>
              <w:pStyle w:val="TableContents"/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Paper i cartró</w:t>
            </w:r>
          </w:p>
        </w:tc>
        <w:tc>
          <w:tcPr>
            <w:tcW w:w="453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B2B0" w14:textId="77777777" w:rsidR="00F36E2A" w:rsidRPr="006A1C04" w:rsidRDefault="00F36E2A" w:rsidP="00F36E2A">
            <w:pPr>
              <w:pStyle w:val="TableContents"/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Vidre</w:t>
            </w:r>
          </w:p>
          <w:p w14:paraId="10411EC2" w14:textId="77777777" w:rsidR="00F36E2A" w:rsidRPr="006A1C04" w:rsidRDefault="00F36E2A" w:rsidP="00F36E2A">
            <w:pPr>
              <w:pStyle w:val="TableContents"/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Rebuig</w:t>
            </w:r>
          </w:p>
          <w:p w14:paraId="1E6EE2F1" w14:textId="77777777" w:rsidR="00F36E2A" w:rsidRPr="006A1C04" w:rsidRDefault="00F36E2A" w:rsidP="00F36E2A">
            <w:pPr>
              <w:pStyle w:val="TableContents"/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Altres (especificar):</w:t>
            </w:r>
          </w:p>
        </w:tc>
      </w:tr>
      <w:tr w:rsidR="00420108" w:rsidRPr="006A1C04" w14:paraId="6969CA2A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AD1C9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Àrees analitzades</w:t>
            </w:r>
          </w:p>
        </w:tc>
      </w:tr>
      <w:tr w:rsidR="00F36E2A" w:rsidRPr="006A1C04" w14:paraId="67CE2DB4" w14:textId="77777777" w:rsidTr="00F36E2A">
        <w:tc>
          <w:tcPr>
            <w:tcW w:w="50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F36B5" w14:textId="77777777" w:rsidR="00F36E2A" w:rsidRPr="006A1C04" w:rsidRDefault="00F36E2A" w:rsidP="00F36E2A">
            <w:pPr>
              <w:pStyle w:val="TableContents"/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Sales comunes</w:t>
            </w:r>
          </w:p>
          <w:p w14:paraId="75B0AD94" w14:textId="77777777" w:rsidR="00F36E2A" w:rsidRPr="006A1C04" w:rsidRDefault="00F36E2A" w:rsidP="00F36E2A">
            <w:pPr>
              <w:pStyle w:val="TableContents"/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Administració/secretaria</w:t>
            </w:r>
          </w:p>
          <w:p w14:paraId="3843F763" w14:textId="77777777" w:rsidR="00F36E2A" w:rsidRPr="006A1C04" w:rsidRDefault="00F36E2A" w:rsidP="00F36E2A">
            <w:pPr>
              <w:pStyle w:val="TableContents"/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Menjador</w:t>
            </w:r>
          </w:p>
          <w:p w14:paraId="7BB1EB84" w14:textId="77777777" w:rsidR="00F36E2A" w:rsidRPr="00F36E2A" w:rsidRDefault="00F36E2A" w:rsidP="00F36E2A">
            <w:pPr>
              <w:pStyle w:val="TableContents"/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Cuina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F051E9" w14:textId="77777777" w:rsidR="00F36E2A" w:rsidRPr="006A1C04" w:rsidRDefault="00F36E2A" w:rsidP="00F36E2A">
            <w:pPr>
              <w:pStyle w:val="TableContents"/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Pati</w:t>
            </w:r>
          </w:p>
          <w:p w14:paraId="287E88AA" w14:textId="77777777" w:rsidR="00F36E2A" w:rsidRPr="006A1C04" w:rsidRDefault="00F36E2A" w:rsidP="00F36E2A">
            <w:pPr>
              <w:pStyle w:val="TableContents"/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Aules (esp. quines):</w:t>
            </w:r>
          </w:p>
          <w:p w14:paraId="0E14BBBD" w14:textId="77777777" w:rsidR="00F36E2A" w:rsidRPr="006A1C04" w:rsidRDefault="00F36E2A" w:rsidP="00F36E2A">
            <w:pPr>
              <w:pStyle w:val="TableContents"/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Altres (especifica):</w:t>
            </w:r>
          </w:p>
        </w:tc>
      </w:tr>
      <w:tr w:rsidR="00420108" w:rsidRPr="006A1C04" w14:paraId="22AC9758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AC31C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Nombre total de persones involucrades</w:t>
            </w:r>
          </w:p>
        </w:tc>
      </w:tr>
      <w:tr w:rsidR="00420108" w:rsidRPr="006A1C04" w14:paraId="4C7D4B41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2FF2C" w14:textId="77777777" w:rsidR="00420108" w:rsidRPr="006A1C04" w:rsidRDefault="000160A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Nota: Indiqueu si són alumnes, professorat o altres...</w:t>
            </w:r>
          </w:p>
        </w:tc>
      </w:tr>
      <w:tr w:rsidR="00420108" w:rsidRPr="006A1C04" w14:paraId="7D0CA977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E577C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Comunicació prevista</w:t>
            </w:r>
          </w:p>
          <w:p w14:paraId="5B95CD12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420108" w:rsidRPr="006A1C04" w14:paraId="1F89085E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0AE25" w14:textId="77777777" w:rsidR="00420108" w:rsidRPr="006A1C04" w:rsidRDefault="000160A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NOTA: Explique</w:t>
            </w:r>
            <w:r w:rsidR="00F36E2A">
              <w:rPr>
                <w:sz w:val="22"/>
                <w:szCs w:val="22"/>
                <w:lang w:val="ca-ES"/>
              </w:rPr>
              <w:t>u</w:t>
            </w:r>
            <w:r w:rsidRPr="006A1C04">
              <w:rPr>
                <w:sz w:val="22"/>
                <w:szCs w:val="22"/>
                <w:lang w:val="ca-ES"/>
              </w:rPr>
              <w:t xml:space="preserve"> aquí com es preve</w:t>
            </w:r>
            <w:r w:rsidR="00F36E2A">
              <w:rPr>
                <w:sz w:val="22"/>
                <w:szCs w:val="22"/>
                <w:lang w:val="ca-ES"/>
              </w:rPr>
              <w:t>u</w:t>
            </w:r>
            <w:r w:rsidRPr="006A1C04">
              <w:rPr>
                <w:sz w:val="22"/>
                <w:szCs w:val="22"/>
                <w:lang w:val="ca-ES"/>
              </w:rPr>
              <w:t xml:space="preserve"> informar implicar als diferents àmbits escolar (alumnat, professorat, famílies i altres).</w:t>
            </w:r>
          </w:p>
        </w:tc>
      </w:tr>
      <w:tr w:rsidR="00420108" w:rsidRPr="006A1C04" w14:paraId="7485D996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F1D5A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Resultats esperats. Indicadors:</w:t>
            </w:r>
          </w:p>
        </w:tc>
      </w:tr>
      <w:tr w:rsidR="00420108" w:rsidRPr="006A1C04" w14:paraId="38C2C1E3" w14:textId="77777777" w:rsidTr="00F36E2A">
        <w:tc>
          <w:tcPr>
            <w:tcW w:w="0" w:type="auto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C2ABB" w14:textId="77777777" w:rsidR="00420108" w:rsidRPr="00F36E2A" w:rsidRDefault="000160A8">
            <w:pPr>
              <w:pStyle w:val="TableContents"/>
              <w:jc w:val="both"/>
              <w:rPr>
                <w:lang w:val="ca-ES"/>
              </w:rPr>
            </w:pPr>
            <w:r w:rsidRPr="00F36E2A">
              <w:rPr>
                <w:sz w:val="22"/>
                <w:szCs w:val="22"/>
                <w:lang w:val="ca-ES"/>
              </w:rPr>
              <w:t>NOTA: Indiqueu aquí les millores esperades. El càlcul real d’aquest indicador un cop implementada l’acció permetrà conèixer el grau d’assoliment dels objectius previstos. Ex: Kg totals de residus reduïts, % de reducció respecte al total de residus generats, nombre de persones involucrades, etc. Veure apartat 7 del Pla.</w:t>
            </w:r>
          </w:p>
        </w:tc>
      </w:tr>
    </w:tbl>
    <w:p w14:paraId="5220BBB2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13CB595B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6D9C8D39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675E05EE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sectPr w:rsidR="00420108" w:rsidRPr="006A1C04" w:rsidSect="00F36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90DE9" w14:textId="77777777" w:rsidR="00553EA2" w:rsidRDefault="00553EA2">
      <w:r>
        <w:separator/>
      </w:r>
    </w:p>
  </w:endnote>
  <w:endnote w:type="continuationSeparator" w:id="0">
    <w:p w14:paraId="3A57AC6E" w14:textId="77777777" w:rsidR="00553EA2" w:rsidRDefault="0055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15495" w14:textId="77777777" w:rsidR="0048165E" w:rsidRDefault="004816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67A3A" w14:textId="77777777" w:rsidR="0048165E" w:rsidRPr="002A15D6" w:rsidRDefault="0048165E" w:rsidP="0048165E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183C06DF" w14:textId="77777777" w:rsidR="0048165E" w:rsidRPr="002A15D6" w:rsidRDefault="0048165E" w:rsidP="0048165E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66A6A2A" w14:textId="6BD8D6C2" w:rsidR="00332C41" w:rsidRPr="0048165E" w:rsidRDefault="0048165E" w:rsidP="0048165E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r:id="rId1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r:id="rId2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="000160A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BA8A0" w14:textId="6AFFA554" w:rsidR="00332C41" w:rsidRDefault="00553EA2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0F4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 stroked="f">
              <v:fill opacity="0"/>
              <v:textbox inset="0,0,0,0">
                <w:txbxContent>
                  <w:p w14:paraId="290BA8A0" w14:textId="6AFFA554" w:rsidR="00332C41" w:rsidRDefault="00553EA2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4B34F" w14:textId="77777777" w:rsidR="0048165E" w:rsidRDefault="004816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7F1F9" w14:textId="77777777" w:rsidR="00553EA2" w:rsidRDefault="00553EA2">
      <w:r>
        <w:rPr>
          <w:color w:val="000000"/>
        </w:rPr>
        <w:separator/>
      </w:r>
    </w:p>
  </w:footnote>
  <w:footnote w:type="continuationSeparator" w:id="0">
    <w:p w14:paraId="2E31434F" w14:textId="77777777" w:rsidR="00553EA2" w:rsidRDefault="0055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DA2B5" w14:textId="77777777" w:rsidR="0048165E" w:rsidRDefault="00481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A1CE" w14:textId="77777777" w:rsidR="00332C41" w:rsidRPr="006A1C04" w:rsidRDefault="000160A8">
    <w:pPr>
      <w:pStyle w:val="Encabezado"/>
      <w:jc w:val="right"/>
      <w:rPr>
        <w:lang w:val="ca-ES"/>
      </w:rPr>
    </w:pPr>
    <w:r w:rsidRPr="006A1C04">
      <w:rPr>
        <w:lang w:val="ca-ES"/>
      </w:rPr>
      <w:t>Pla prevenció de residus, 2020/2023</w:t>
    </w:r>
  </w:p>
  <w:p w14:paraId="0EFBA4D8" w14:textId="77777777" w:rsidR="00332C41" w:rsidRDefault="000160A8">
    <w:pPr>
      <w:pStyle w:val="Encabezado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553EA2">
    <w:pPr>
      <w:pStyle w:val="Capalera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8FD20" w14:textId="77777777" w:rsidR="0048165E" w:rsidRDefault="004816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7"/>
  </w:num>
  <w:num w:numId="14">
    <w:abstractNumId w:val="8"/>
  </w:num>
  <w:num w:numId="15">
    <w:abstractNumId w:val="2"/>
  </w:num>
  <w:num w:numId="16">
    <w:abstractNumId w:val="12"/>
  </w:num>
  <w:num w:numId="17">
    <w:abstractNumId w:val="1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1C0403"/>
    <w:rsid w:val="0039435D"/>
    <w:rsid w:val="003F1B25"/>
    <w:rsid w:val="00420108"/>
    <w:rsid w:val="0048165E"/>
    <w:rsid w:val="004C4C38"/>
    <w:rsid w:val="00553EA2"/>
    <w:rsid w:val="006A1C04"/>
    <w:rsid w:val="006F501C"/>
    <w:rsid w:val="00902132"/>
    <w:rsid w:val="00923B9D"/>
    <w:rsid w:val="00B34883"/>
    <w:rsid w:val="00B36E9A"/>
    <w:rsid w:val="00DC1DC9"/>
    <w:rsid w:val="00EE1052"/>
    <w:rsid w:val="00F36E2A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iedepgina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inlista"/>
    <w:pPr>
      <w:numPr>
        <w:numId w:val="5"/>
      </w:numPr>
    </w:pPr>
  </w:style>
  <w:style w:type="paragraph" w:customStyle="1" w:styleId="paragraph">
    <w:name w:val="paragraph"/>
    <w:basedOn w:val="Normal"/>
    <w:rsid w:val="004C4C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customStyle="1" w:styleId="normaltextrun">
    <w:name w:val="normaltextrun"/>
    <w:basedOn w:val="Fuentedeprrafopredeter"/>
    <w:rsid w:val="004C4C38"/>
  </w:style>
  <w:style w:type="character" w:customStyle="1" w:styleId="eop">
    <w:name w:val="eop"/>
    <w:basedOn w:val="Fuentedeprrafopredeter"/>
    <w:rsid w:val="004C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3</cp:revision>
  <dcterms:created xsi:type="dcterms:W3CDTF">2020-12-07T11:05:00Z</dcterms:created>
  <dcterms:modified xsi:type="dcterms:W3CDTF">2020-12-07T11:05:00Z</dcterms:modified>
</cp:coreProperties>
</file>