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054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3580"/>
        <w:gridCol w:w="1107"/>
        <w:gridCol w:w="969"/>
        <w:gridCol w:w="1244"/>
        <w:gridCol w:w="1107"/>
        <w:gridCol w:w="1382"/>
        <w:gridCol w:w="1243"/>
        <w:gridCol w:w="1794"/>
        <w:gridCol w:w="1208"/>
      </w:tblGrid>
      <w:tr w:rsidR="00A33053" w:rsidRPr="006A1C04" w14:paraId="0431DAEF" w14:textId="77777777" w:rsidTr="00E24308">
        <w:trPr>
          <w:cantSplit/>
          <w:tblHeader/>
        </w:trPr>
        <w:tc>
          <w:tcPr>
            <w:tcW w:w="140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1342A" w14:textId="77777777" w:rsidR="00A33053" w:rsidRPr="00A33053" w:rsidRDefault="00A33053" w:rsidP="00E24308">
            <w:pPr>
              <w:pStyle w:val="Standard"/>
              <w:widowControl w:val="0"/>
              <w:spacing w:before="50" w:after="50"/>
              <w:textAlignment w:val="auto"/>
              <w:rPr>
                <w:b/>
                <w:color w:val="000000"/>
                <w:lang w:val="ca-ES"/>
              </w:rPr>
            </w:pPr>
            <w:r w:rsidRPr="00A33053">
              <w:rPr>
                <w:b/>
                <w:color w:val="000000"/>
                <w:lang w:val="ca-ES"/>
              </w:rPr>
              <w:t>RESUM DE LES ACTUACIONS DE PREVENCIÓ DE RESIDUS ALS CENTRES ESCOLARS</w:t>
            </w:r>
          </w:p>
        </w:tc>
      </w:tr>
      <w:tr w:rsidR="00A33053" w:rsidRPr="006A1C04" w14:paraId="1F6D1143" w14:textId="77777777" w:rsidTr="00E24308">
        <w:trPr>
          <w:cantSplit/>
          <w:tblHeader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665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7501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88347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Aules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7DDDD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Pati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5B138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Cuina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4FD3D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Menjador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2ED51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Lavabos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225D2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Secretaria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5CB00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jc w:val="center"/>
              <w:textAlignment w:val="auto"/>
              <w:rPr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Sales Mestres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E7EB1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Altres</w:t>
            </w:r>
          </w:p>
        </w:tc>
      </w:tr>
      <w:tr w:rsidR="00A33053" w:rsidRPr="006A1C04" w14:paraId="07CA6372" w14:textId="77777777" w:rsidTr="00E24308">
        <w:trPr>
          <w:cantSplit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B6C7B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b/>
                <w:color w:val="000000"/>
                <w:sz w:val="20"/>
                <w:lang w:val="ca-ES"/>
              </w:rPr>
            </w:pPr>
          </w:p>
          <w:p w14:paraId="02EB378F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jc w:val="center"/>
              <w:textAlignment w:val="auto"/>
              <w:rPr>
                <w:b/>
                <w:color w:val="000000"/>
                <w:sz w:val="20"/>
                <w:lang w:val="ca-ES"/>
              </w:rPr>
            </w:pPr>
          </w:p>
          <w:p w14:paraId="6A05A809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jc w:val="center"/>
              <w:textAlignment w:val="auto"/>
              <w:rPr>
                <w:b/>
                <w:color w:val="000000"/>
                <w:lang w:val="ca-ES"/>
              </w:rPr>
            </w:pPr>
          </w:p>
          <w:p w14:paraId="5A39BBE3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jc w:val="center"/>
              <w:textAlignment w:val="auto"/>
              <w:rPr>
                <w:b/>
                <w:color w:val="000000"/>
                <w:lang w:val="ca-ES"/>
              </w:rPr>
            </w:pPr>
          </w:p>
          <w:p w14:paraId="7F04E3AF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jc w:val="center"/>
              <w:textAlignment w:val="auto"/>
              <w:rPr>
                <w:b/>
                <w:color w:val="000000"/>
                <w:lang w:val="ca-ES"/>
              </w:rPr>
            </w:pPr>
            <w:r w:rsidRPr="006A1C04">
              <w:rPr>
                <w:b/>
                <w:color w:val="000000"/>
                <w:lang w:val="ca-ES"/>
              </w:rPr>
              <w:t>PAPER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C6D5B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Reutilització de paper emprat per una cara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8F39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D3E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B940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7B00A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61E4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AFD9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4D5A5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EC66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3653242A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6B9AB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3A49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Elaboració de llibretes amb paper per reutilitzar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B0818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F31CB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2826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86C05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1652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9056E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9C43A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BEF00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70E36023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1D779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005DF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Eliminació / reducció de circulars en paper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2D8B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78278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39945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2CB0E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E0A4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BF3C5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8A12B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6DB8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450F1236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7CC1D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3C235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Impressió a doble cara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FFD37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9937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9F23F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2F64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6F9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DCEA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9E253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E523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4A962881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56223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4D361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Lliurament de la feina dels alumnes en format electrònic i llibres digitals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47A0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3CB0F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59315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7F28F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B9E20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F9E5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871B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A5D23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53030C11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610EB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A3CCF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Ús de llibres i mitjans digitals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805D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F29E8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B4B8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FF5F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0AD6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2907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226A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D93B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01A4473A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4B5B7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0C2C5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Reparació de llibres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04FF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F0D7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2F1B3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2C34E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A4E5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1983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FEF7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4DBD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4F5E6626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D0D3C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9CDD2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Intercanvi de llibres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D245A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1BE67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EB5B0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7AA6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6D064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1C98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72C0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2191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10C519CE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18F9B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E0E18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Socialització de llibres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601FE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CABC7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8B5D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EB4AB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9C6F4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F511A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9C3D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3141B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183512C2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B1409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E9BFA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Ús de pitets i tovallons de roba al menjador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C75D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355A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6511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4E37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B30F8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6542E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E394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B00AE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6328D066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6D796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F317A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 xml:space="preserve">Ús de tovalloles de roba o </w:t>
            </w:r>
            <w:proofErr w:type="spellStart"/>
            <w:r w:rsidRPr="006A1C04">
              <w:rPr>
                <w:color w:val="000000"/>
                <w:sz w:val="20"/>
                <w:lang w:val="ca-ES"/>
              </w:rPr>
              <w:t>assecamans</w:t>
            </w:r>
            <w:proofErr w:type="spellEnd"/>
            <w:r w:rsidRPr="006A1C04">
              <w:rPr>
                <w:color w:val="000000"/>
                <w:sz w:val="20"/>
                <w:lang w:val="ca-ES"/>
              </w:rPr>
              <w:t xml:space="preserve"> elèctrics eficients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831B3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11D2A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26E5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403A5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31CD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398E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87F2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93A6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1562B1E6" w14:textId="77777777" w:rsidTr="00E24308">
        <w:trPr>
          <w:cantSplit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A73E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textAlignment w:val="auto"/>
              <w:rPr>
                <w:b/>
                <w:color w:val="000000"/>
                <w:sz w:val="20"/>
                <w:lang w:val="ca-ES"/>
              </w:rPr>
            </w:pPr>
          </w:p>
          <w:p w14:paraId="34B3F2EB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b/>
                <w:color w:val="000000"/>
                <w:sz w:val="20"/>
                <w:lang w:val="ca-ES"/>
              </w:rPr>
            </w:pPr>
          </w:p>
          <w:p w14:paraId="7D34F5C7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b/>
                <w:color w:val="000000"/>
                <w:sz w:val="20"/>
                <w:lang w:val="ca-ES"/>
              </w:rPr>
            </w:pPr>
          </w:p>
          <w:p w14:paraId="75096E22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right="102"/>
              <w:textAlignment w:val="auto"/>
              <w:rPr>
                <w:b/>
                <w:color w:val="000000"/>
                <w:lang w:val="ca-ES"/>
              </w:rPr>
            </w:pPr>
            <w:r w:rsidRPr="006A1C04">
              <w:rPr>
                <w:b/>
                <w:color w:val="000000"/>
                <w:lang w:val="ca-ES"/>
              </w:rPr>
              <w:t>ENVA</w:t>
            </w:r>
            <w:r w:rsidRPr="006A1C04">
              <w:rPr>
                <w:b/>
                <w:color w:val="000000"/>
                <w:lang w:val="ca-ES"/>
              </w:rPr>
              <w:lastRenderedPageBreak/>
              <w:t>SOS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95EA7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lastRenderedPageBreak/>
              <w:t>Prevenció embolcalls d’un sol ús en esmorzars i/o berenars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020A7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B270A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04CB7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71CD3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F701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FCA4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6A72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5CD1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0FDF94D3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0BBB2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A5F48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Embalatges retornables a la cuina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595B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C8D3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E05EE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17F8B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F7224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48A43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0DEB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52294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1002BF86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DCDA8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57F18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Subministrament de iogurts a granel o en envasos grans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EA2D7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355C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1F0B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AAFBA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E48EE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8EB2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FD38A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DD9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4A5178ED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57532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8A366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Compra de productes de neteja en envasos grans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023C8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B5498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6C19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69460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F57B8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8AF4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BBD8F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BA33E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7FC6FC2F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FCBC1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35EA2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Reutilització caixes de fruita per l’hort, el pati, mobiliari d’infantil, etc.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C6B0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2A365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1F13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99465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23B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CEA3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95670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1F85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58CEA6B3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FE7CE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E4745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Consum d’aigua de l’aixeta o fonts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04F1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0C65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D56C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E50C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4FA47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C698B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39487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258D8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132B9154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BD3EC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07EF4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Garrafons reutilitzables per aigua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CCCA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F6883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529E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157D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1E7B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770CE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EED8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6661F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05991F36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45DC7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E3ED5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Foment i ús de tasses i gots reutilitzables a les sales de mestres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E58C4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BF9A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C2CD5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E88E4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C98E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F8E7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863E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69B9A" w14:textId="77777777" w:rsidR="00A33053" w:rsidRPr="006A1C04" w:rsidRDefault="00A33053" w:rsidP="00E24308">
            <w:pPr>
              <w:pStyle w:val="Standard"/>
              <w:snapToGrid w:val="0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07A9ACC3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7D11E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1D49B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Foment i ús de gots d’aigua reutilitzables a les aules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08A3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6B1D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BC15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BD81B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3E9C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7B8A3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C6DE0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F9378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0A83A4E0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6DD4E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41C3D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Foment i ús de gots reutilitzables a les festes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BEE8F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8899E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2BB2B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0D79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42F6F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5AD14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C4E94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FC42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2B0B9F16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CA723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0D86C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Festes sostenibles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BE423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F0BE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F4315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648E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78E9E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395D3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4BC2F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E959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0B0CDF0B" w14:textId="77777777" w:rsidTr="00E24308">
        <w:trPr>
          <w:cantSplit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0A878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b/>
                <w:color w:val="000000"/>
                <w:lang w:val="ca-ES"/>
              </w:rPr>
            </w:pPr>
            <w:r w:rsidRPr="006A1C04">
              <w:rPr>
                <w:b/>
                <w:color w:val="000000"/>
                <w:lang w:val="ca-ES"/>
              </w:rPr>
              <w:t>MO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DCA00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Prevenció del malbaratament alimentari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E314A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4134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F2083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0C95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D723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3CA67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3B197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874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6885068A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D9A1A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C3445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Compostatge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36CF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92C6A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583F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1D90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326F3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3B84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2523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5747A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2C42F82C" w14:textId="77777777" w:rsidTr="00E24308">
        <w:trPr>
          <w:cantSplit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1FFFA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b/>
                <w:color w:val="000000"/>
                <w:lang w:val="ca-ES"/>
              </w:rPr>
            </w:pPr>
            <w:r w:rsidRPr="006A1C04">
              <w:rPr>
                <w:b/>
                <w:color w:val="000000"/>
                <w:lang w:val="ca-ES"/>
              </w:rPr>
              <w:t>ROBA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5C6D7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Recollida de roba per donació i/o reutilització per part dels alumnes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8D95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EFD2A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7642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06A88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7A70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87C7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FD67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B9B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5B5E92FB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860BB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5BE58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Intercanvis o mercats de roba de segona mà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536F5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shd w:val="clear" w:color="auto" w:fill="FFFF0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1BAF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shd w:val="clear" w:color="auto" w:fill="FFFF0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988F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BB7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246D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89DA3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E0E74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1FAB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74BF9CEE" w14:textId="77777777" w:rsidTr="00E24308">
        <w:trPr>
          <w:cantSplit/>
          <w:trHeight w:val="697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32319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b/>
                <w:color w:val="000000"/>
                <w:lang w:val="ca-ES"/>
              </w:rPr>
            </w:pPr>
            <w:r w:rsidRPr="006A1C04">
              <w:rPr>
                <w:b/>
                <w:color w:val="000000"/>
                <w:lang w:val="ca-ES"/>
              </w:rPr>
              <w:t>MOBLES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D2F9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Foment del bon ús i reparació del mobiliari escolar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B753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DA1E0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AC6F5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60428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656FE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7605A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798F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9A505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723902D9" w14:textId="77777777" w:rsidTr="00E24308">
        <w:trPr>
          <w:cantSplit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79D35" w14:textId="77777777" w:rsidR="00A33053" w:rsidRPr="006A1C04" w:rsidRDefault="00A33053" w:rsidP="00E24308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23BB4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Reutilització de fustes per tecnologia, escenaris de teatre, papereres, etc.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86DC7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D644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FAC43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D94B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4DE7F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7ADD4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EE24A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1466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36FDA4D0" w14:textId="77777777" w:rsidTr="00E24308">
        <w:trPr>
          <w:cantSplit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2A1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98DCD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b/>
                <w:color w:val="000000"/>
                <w:lang w:val="ca-ES"/>
              </w:rPr>
            </w:pPr>
            <w:r w:rsidRPr="006A1C04">
              <w:rPr>
                <w:b/>
                <w:color w:val="000000"/>
                <w:lang w:val="ca-ES"/>
              </w:rPr>
              <w:lastRenderedPageBreak/>
              <w:t>VARIS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2A1C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86334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Reutilització de material divers per plàstica, tecnologia, etc.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2A1C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9004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2A1C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B615A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2A1C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F1AA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2A1C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99DF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2A1C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E3C4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2A1C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28E4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2A1C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57CB0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6B13D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4FB029E1" w14:textId="77777777" w:rsidTr="00E24308">
        <w:trPr>
          <w:cantSplit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7C43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textAlignment w:val="auto"/>
              <w:rPr>
                <w:b/>
                <w:color w:val="000000"/>
                <w:sz w:val="20"/>
                <w:lang w:val="ca-ES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37B1A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Altres: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04BC9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19B8A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560F4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F735C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13BF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28B4B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FA3E3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6AC2A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  <w:tr w:rsidR="00A33053" w:rsidRPr="006A1C04" w14:paraId="47839137" w14:textId="77777777" w:rsidTr="00E24308">
        <w:trPr>
          <w:cantSplit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4458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textAlignment w:val="auto"/>
              <w:rPr>
                <w:b/>
                <w:color w:val="000000"/>
                <w:sz w:val="20"/>
                <w:lang w:val="ca-ES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AB019" w14:textId="77777777" w:rsidR="00A33053" w:rsidRPr="006A1C04" w:rsidRDefault="00A33053" w:rsidP="00E24308">
            <w:pPr>
              <w:pStyle w:val="Standard"/>
              <w:widowControl w:val="0"/>
              <w:spacing w:before="50" w:after="50"/>
              <w:ind w:left="34" w:right="102"/>
              <w:textAlignment w:val="auto"/>
              <w:rPr>
                <w:color w:val="000000"/>
                <w:sz w:val="20"/>
                <w:lang w:val="ca-ES"/>
              </w:rPr>
            </w:pPr>
            <w:r w:rsidRPr="006A1C04">
              <w:rPr>
                <w:color w:val="000000"/>
                <w:sz w:val="20"/>
                <w:lang w:val="ca-ES"/>
              </w:rPr>
              <w:t>Altres: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CBC07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8B4D0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59D4B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58BA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7A966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90661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39910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E0CF2" w14:textId="77777777" w:rsidR="00A33053" w:rsidRPr="006A1C04" w:rsidRDefault="00A33053" w:rsidP="00E24308">
            <w:pPr>
              <w:pStyle w:val="Standard"/>
              <w:widowControl w:val="0"/>
              <w:snapToGrid w:val="0"/>
              <w:spacing w:before="50" w:after="50"/>
              <w:ind w:left="34" w:right="102"/>
              <w:jc w:val="center"/>
              <w:textAlignment w:val="auto"/>
              <w:rPr>
                <w:color w:val="000000"/>
                <w:sz w:val="20"/>
                <w:lang w:val="ca-ES"/>
              </w:rPr>
            </w:pPr>
          </w:p>
        </w:tc>
      </w:tr>
    </w:tbl>
    <w:p w14:paraId="60FA6563" w14:textId="77777777" w:rsidR="005D5472" w:rsidRDefault="00C803B2"/>
    <w:sectPr w:rsidR="005D5472" w:rsidSect="00747C83">
      <w:headerReference w:type="default" r:id="rId6"/>
      <w:footerReference w:type="default" r:id="rId7"/>
      <w:pgSz w:w="16838" w:h="11906" w:orient="landscape"/>
      <w:pgMar w:top="1701" w:right="1417" w:bottom="1701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D835A2" w14:textId="77777777" w:rsidR="00C803B2" w:rsidRDefault="00C803B2" w:rsidP="00A33053">
      <w:r>
        <w:separator/>
      </w:r>
    </w:p>
  </w:endnote>
  <w:endnote w:type="continuationSeparator" w:id="0">
    <w:p w14:paraId="54E6B42E" w14:textId="77777777" w:rsidR="00C803B2" w:rsidRDefault="00C803B2" w:rsidP="00A33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36"/>
      <w:gridCol w:w="13725"/>
      <w:gridCol w:w="236"/>
    </w:tblGrid>
    <w:tr w:rsidR="68873B9A" w14:paraId="241445B7" w14:textId="77777777" w:rsidTr="68873B9A">
      <w:tc>
        <w:tcPr>
          <w:tcW w:w="135" w:type="dxa"/>
        </w:tcPr>
        <w:p w14:paraId="553A87E9" w14:textId="643AA22A" w:rsidR="68873B9A" w:rsidRDefault="68873B9A" w:rsidP="68873B9A">
          <w:pPr>
            <w:pStyle w:val="Encabezado"/>
            <w:ind w:left="-115"/>
          </w:pPr>
        </w:p>
      </w:tc>
      <w:tc>
        <w:tcPr>
          <w:tcW w:w="13725" w:type="dxa"/>
        </w:tcPr>
        <w:p w14:paraId="614AA92B" w14:textId="5A40CB1A" w:rsidR="68873B9A" w:rsidRDefault="68873B9A" w:rsidP="68873B9A">
          <w:pPr>
            <w:jc w:val="center"/>
            <w:rPr>
              <w:rFonts w:ascii="Arial" w:eastAsia="Arial" w:hAnsi="Arial" w:cs="Arial"/>
              <w:color w:val="000000" w:themeColor="text1"/>
              <w:sz w:val="18"/>
              <w:szCs w:val="18"/>
            </w:rPr>
          </w:pPr>
          <w:r w:rsidRPr="68873B9A">
            <w:rPr>
              <w:rFonts w:ascii="Arial" w:eastAsia="Arial" w:hAnsi="Arial" w:cs="Arial"/>
              <w:b/>
              <w:bCs/>
              <w:color w:val="000000" w:themeColor="text1"/>
              <w:sz w:val="18"/>
              <w:szCs w:val="18"/>
            </w:rPr>
            <w:t>Agenda 21 Escolar de Lleida -  Ajuntament de Lleida </w:t>
          </w:r>
          <w:r w:rsidRPr="68873B9A">
            <w:rPr>
              <w:rFonts w:ascii="Arial" w:eastAsia="Arial" w:hAnsi="Arial" w:cs="Arial"/>
              <w:color w:val="000000" w:themeColor="text1"/>
              <w:sz w:val="18"/>
              <w:szCs w:val="18"/>
              <w:lang w:val="es-ES"/>
            </w:rPr>
            <w:t> </w:t>
          </w:r>
        </w:p>
        <w:p w14:paraId="16388D34" w14:textId="0B21BC2A" w:rsidR="68873B9A" w:rsidRDefault="68873B9A" w:rsidP="68873B9A">
          <w:pPr>
            <w:jc w:val="center"/>
            <w:rPr>
              <w:rFonts w:ascii="Arial" w:eastAsia="Arial" w:hAnsi="Arial" w:cs="Arial"/>
              <w:color w:val="000000" w:themeColor="text1"/>
              <w:sz w:val="18"/>
              <w:szCs w:val="18"/>
            </w:rPr>
          </w:pPr>
          <w:r w:rsidRPr="68873B9A">
            <w:rPr>
              <w:rFonts w:ascii="Arial" w:eastAsia="Arial" w:hAnsi="Arial" w:cs="Arial"/>
              <w:color w:val="000000" w:themeColor="text1"/>
              <w:sz w:val="18"/>
              <w:szCs w:val="18"/>
            </w:rPr>
            <w:t>Plaça de la Paeria (Edifici </w:t>
          </w:r>
          <w:proofErr w:type="spellStart"/>
          <w:r w:rsidRPr="68873B9A">
            <w:rPr>
              <w:rFonts w:ascii="Arial" w:eastAsia="Arial" w:hAnsi="Arial" w:cs="Arial"/>
              <w:color w:val="000000" w:themeColor="text1"/>
              <w:sz w:val="18"/>
              <w:szCs w:val="18"/>
            </w:rPr>
            <w:t>Pal·las</w:t>
          </w:r>
          <w:proofErr w:type="spellEnd"/>
          <w:r w:rsidRPr="68873B9A">
            <w:rPr>
              <w:rFonts w:ascii="Arial" w:eastAsia="Arial" w:hAnsi="Arial" w:cs="Arial"/>
              <w:color w:val="000000" w:themeColor="text1"/>
              <w:sz w:val="18"/>
              <w:szCs w:val="18"/>
            </w:rPr>
            <w:t>, planta baixa). 25007 Lleida. Tel. 973 700 455</w:t>
          </w:r>
          <w:r w:rsidRPr="68873B9A">
            <w:rPr>
              <w:rFonts w:ascii="Arial" w:eastAsia="Arial" w:hAnsi="Arial" w:cs="Arial"/>
              <w:color w:val="000000" w:themeColor="text1"/>
              <w:sz w:val="18"/>
              <w:szCs w:val="18"/>
              <w:lang w:val="es-ES"/>
            </w:rPr>
            <w:t> </w:t>
          </w:r>
        </w:p>
        <w:p w14:paraId="4994E428" w14:textId="04DCC921" w:rsidR="68873B9A" w:rsidRDefault="68873B9A" w:rsidP="68873B9A">
          <w:pPr>
            <w:jc w:val="center"/>
            <w:rPr>
              <w:rFonts w:ascii="Segoe UI" w:eastAsia="Segoe UI" w:hAnsi="Segoe UI" w:cs="Segoe UI"/>
              <w:color w:val="000000" w:themeColor="text1"/>
              <w:sz w:val="18"/>
              <w:szCs w:val="18"/>
            </w:rPr>
          </w:pPr>
          <w:r w:rsidRPr="68873B9A">
            <w:rPr>
              <w:rFonts w:ascii="Arial" w:eastAsia="Arial" w:hAnsi="Arial" w:cs="Arial"/>
              <w:color w:val="000000" w:themeColor="text1"/>
              <w:sz w:val="18"/>
              <w:szCs w:val="18"/>
            </w:rPr>
            <w:t>A/e: </w:t>
          </w:r>
          <w:hyperlink r:id="rId1">
            <w:r w:rsidRPr="68873B9A">
              <w:rPr>
                <w:rStyle w:val="Hipervnculo"/>
                <w:rFonts w:ascii="Arial" w:eastAsia="Arial" w:hAnsi="Arial" w:cs="Arial"/>
                <w:color w:val="0000FF"/>
                <w:sz w:val="18"/>
                <w:szCs w:val="18"/>
              </w:rPr>
              <w:t>agenda21escolar@paeria.es</w:t>
            </w:r>
          </w:hyperlink>
          <w:r w:rsidRPr="68873B9A">
            <w:rPr>
              <w:rFonts w:ascii="Arial" w:eastAsia="Arial" w:hAnsi="Arial" w:cs="Arial"/>
              <w:color w:val="000000" w:themeColor="text1"/>
              <w:sz w:val="18"/>
              <w:szCs w:val="18"/>
            </w:rPr>
            <w:t>  Web: </w:t>
          </w:r>
          <w:hyperlink r:id="rId2">
            <w:r w:rsidRPr="68873B9A">
              <w:rPr>
                <w:rStyle w:val="Hipervnculo"/>
                <w:rFonts w:ascii="Arial" w:eastAsia="Arial" w:hAnsi="Arial" w:cs="Arial"/>
                <w:color w:val="0000FF"/>
                <w:sz w:val="18"/>
                <w:szCs w:val="18"/>
              </w:rPr>
              <w:t>http://urbanisme.paeria.cat/sostenibilitat/A21E</w:t>
            </w:r>
          </w:hyperlink>
        </w:p>
      </w:tc>
      <w:tc>
        <w:tcPr>
          <w:tcW w:w="135" w:type="dxa"/>
        </w:tcPr>
        <w:p w14:paraId="24628D83" w14:textId="0462FDA0" w:rsidR="68873B9A" w:rsidRDefault="68873B9A" w:rsidP="68873B9A">
          <w:pPr>
            <w:pStyle w:val="Encabezado"/>
            <w:ind w:right="-115"/>
            <w:jc w:val="right"/>
          </w:pPr>
        </w:p>
      </w:tc>
    </w:tr>
  </w:tbl>
  <w:p w14:paraId="65BDBC11" w14:textId="1E5D2725" w:rsidR="68873B9A" w:rsidRDefault="68873B9A" w:rsidP="00747C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169FBE" w14:textId="77777777" w:rsidR="00C803B2" w:rsidRDefault="00C803B2" w:rsidP="00A33053">
      <w:r>
        <w:separator/>
      </w:r>
    </w:p>
  </w:footnote>
  <w:footnote w:type="continuationSeparator" w:id="0">
    <w:p w14:paraId="561C1AAD" w14:textId="77777777" w:rsidR="00C803B2" w:rsidRDefault="00C803B2" w:rsidP="00A33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CA1CE" w14:textId="77777777" w:rsidR="00A33053" w:rsidRPr="006A1C04" w:rsidRDefault="00A33053" w:rsidP="00A33053">
    <w:pPr>
      <w:pStyle w:val="Encabezado"/>
      <w:jc w:val="right"/>
    </w:pPr>
    <w:r w:rsidRPr="006A1C04">
      <w:t>Pla prevenció de residus, 2020/2023</w:t>
    </w:r>
  </w:p>
  <w:p w14:paraId="472CDCE5" w14:textId="77777777" w:rsidR="00A33053" w:rsidRDefault="00A33053" w:rsidP="00A33053">
    <w:pPr>
      <w:pStyle w:val="Encabezado"/>
      <w:spacing w:before="120"/>
      <w:jc w:val="right"/>
      <w:rPr>
        <w:shd w:val="clear" w:color="auto" w:fill="D4EA6B"/>
      </w:rPr>
    </w:pPr>
    <w:r>
      <w:rPr>
        <w:shd w:val="clear" w:color="auto" w:fill="D4EA6B"/>
      </w:rPr>
      <w:t>NOM DEL CENTRE EDUCATIU</w:t>
    </w:r>
  </w:p>
  <w:p w14:paraId="1AC5CDBE" w14:textId="77777777" w:rsidR="00A33053" w:rsidRDefault="00A33053" w:rsidP="00A33053">
    <w:pPr>
      <w:pStyle w:val="Capalera1"/>
    </w:pPr>
  </w:p>
  <w:p w14:paraId="342D4C27" w14:textId="77777777" w:rsidR="00A33053" w:rsidRDefault="00A3305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053"/>
    <w:rsid w:val="000E2910"/>
    <w:rsid w:val="001D7DD2"/>
    <w:rsid w:val="00232CC7"/>
    <w:rsid w:val="003A6A72"/>
    <w:rsid w:val="00747C83"/>
    <w:rsid w:val="007C63DF"/>
    <w:rsid w:val="00A33053"/>
    <w:rsid w:val="00C56A6B"/>
    <w:rsid w:val="00C803B2"/>
    <w:rsid w:val="00EE54C6"/>
    <w:rsid w:val="00EF32D4"/>
    <w:rsid w:val="2523027B"/>
    <w:rsid w:val="4D8CE91C"/>
    <w:rsid w:val="6887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55BEC9"/>
  <w15:chartTrackingRefBased/>
  <w15:docId w15:val="{F4245B51-238E-4974-B95F-BDDAD540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33053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A33053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val="es-ES" w:eastAsia="zh-CN" w:bidi="hi-IN"/>
    </w:rPr>
  </w:style>
  <w:style w:type="paragraph" w:styleId="Encabezado">
    <w:name w:val="header"/>
    <w:basedOn w:val="Normal"/>
    <w:link w:val="EncabezadoCar"/>
    <w:unhideWhenUsed/>
    <w:rsid w:val="00A33053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A33053"/>
    <w:rPr>
      <w:rFonts w:ascii="Liberation Serif" w:eastAsia="Noto Serif CJK SC" w:hAnsi="Liberation Serif" w:cs="Mangal"/>
      <w:kern w:val="3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A33053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33053"/>
    <w:rPr>
      <w:rFonts w:ascii="Liberation Serif" w:eastAsia="Noto Serif CJK SC" w:hAnsi="Liberation Serif" w:cs="Mangal"/>
      <w:kern w:val="3"/>
      <w:sz w:val="24"/>
      <w:szCs w:val="21"/>
      <w:lang w:eastAsia="zh-CN" w:bidi="hi-IN"/>
    </w:rPr>
  </w:style>
  <w:style w:type="paragraph" w:customStyle="1" w:styleId="Capalera1">
    <w:name w:val="Capçalera1"/>
    <w:basedOn w:val="Standard"/>
    <w:rsid w:val="00A33053"/>
    <w:pPr>
      <w:jc w:val="right"/>
    </w:pPr>
    <w:rPr>
      <w:color w:val="7F7F7F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Muntane Raich</dc:creator>
  <cp:keywords/>
  <dc:description/>
  <cp:lastModifiedBy>Diana Calvo Boyero</cp:lastModifiedBy>
  <cp:revision>3</cp:revision>
  <dcterms:created xsi:type="dcterms:W3CDTF">2020-10-01T09:51:00Z</dcterms:created>
  <dcterms:modified xsi:type="dcterms:W3CDTF">2020-12-07T11:23:00Z</dcterms:modified>
</cp:coreProperties>
</file>