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5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3580"/>
        <w:gridCol w:w="1107"/>
        <w:gridCol w:w="969"/>
        <w:gridCol w:w="1244"/>
        <w:gridCol w:w="1107"/>
        <w:gridCol w:w="1382"/>
        <w:gridCol w:w="1243"/>
        <w:gridCol w:w="1794"/>
        <w:gridCol w:w="1208"/>
      </w:tblGrid>
      <w:tr w:rsidR="00A33053" w:rsidRPr="006A1C04" w14:paraId="0431DAEF" w14:textId="77777777" w:rsidTr="00E24308">
        <w:trPr>
          <w:cantSplit/>
          <w:tblHeader/>
        </w:trPr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342A" w14:textId="77777777" w:rsidR="00A33053" w:rsidRPr="00A33053" w:rsidRDefault="00A33053" w:rsidP="00E24308">
            <w:pPr>
              <w:pStyle w:val="Standard"/>
              <w:widowControl w:val="0"/>
              <w:spacing w:before="50" w:after="50"/>
              <w:textAlignment w:val="auto"/>
              <w:rPr>
                <w:b/>
                <w:color w:val="000000"/>
                <w:lang w:val="ca-ES"/>
              </w:rPr>
            </w:pPr>
            <w:r w:rsidRPr="00A33053">
              <w:rPr>
                <w:b/>
                <w:color w:val="000000"/>
                <w:lang w:val="ca-ES"/>
              </w:rPr>
              <w:t>RESUM DE LES ACTUACIONS DE PREVENCIÓ DE RESIDUS ALS CENTRES ESCOLARS</w:t>
            </w:r>
          </w:p>
        </w:tc>
      </w:tr>
      <w:tr w:rsidR="00A33053" w:rsidRPr="006A1C04" w14:paraId="1F6D1143" w14:textId="77777777" w:rsidTr="00E24308">
        <w:trPr>
          <w:cantSplit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65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501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8347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Aules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DDDD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Pati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B13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Cuina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FD3D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Menjador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ED51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Lavabos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25D2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Secretaria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CB00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Sales Mestres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7EB1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Altres</w:t>
            </w:r>
          </w:p>
        </w:tc>
      </w:tr>
      <w:tr w:rsidR="00A33053" w:rsidRPr="006A1C04" w14:paraId="07CA6372" w14:textId="77777777" w:rsidTr="00E24308">
        <w:trPr>
          <w:cantSplit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  <w:p w14:paraId="02EB378F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jc w:val="center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  <w:p w14:paraId="6A05A809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jc w:val="center"/>
              <w:textAlignment w:val="auto"/>
              <w:rPr>
                <w:b/>
                <w:color w:val="000000"/>
                <w:lang w:val="ca-ES"/>
              </w:rPr>
            </w:pPr>
          </w:p>
          <w:p w14:paraId="5A39BBE3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jc w:val="center"/>
              <w:textAlignment w:val="auto"/>
              <w:rPr>
                <w:b/>
                <w:color w:val="000000"/>
                <w:lang w:val="ca-ES"/>
              </w:rPr>
            </w:pPr>
          </w:p>
          <w:p w14:paraId="7F04E3AF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jc w:val="center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t>PAPER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6D5B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Reutilització de paper emprat per una cara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3E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B00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E4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FD9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D5A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C66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3653242A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3A49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Elaboració de llibretes amb paper per reutilitzar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081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1C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826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C0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52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56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43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F0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70E36023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D779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05DF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Eliminació / reducció de circulars en paper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8B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0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A4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3C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A12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50F123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C235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Impressió a doble cara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D3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937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F23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F64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F9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EA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25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23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A962881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D361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Lliurament de la feina dels alumnes en format electrònic i llibres digitals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A0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CB0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931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28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9E2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5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1B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5D2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53030C11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3CCF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Ús de llibres i mitjans digitals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29E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B8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7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3B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1A4473A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C2C5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Reparació de llibres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FF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0D7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F1B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C34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4E5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983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EF7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DBD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F5E662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0D3C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CDD2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Intercanvi de llibres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245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BE6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B5B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AA6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D06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C9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2C0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191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10C519CE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8F9B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E1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Socialització de llibres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01F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ABC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B5D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B4A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C6F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511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C3D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141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183512C2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9BFA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Ús de pitets i tovallons de roba al menjador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75D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55A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511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E37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30F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542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9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00A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6328D06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D796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317A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 xml:space="preserve">Ús de tovalloles de roba o </w:t>
            </w:r>
            <w:proofErr w:type="spellStart"/>
            <w:r w:rsidRPr="006A1C04">
              <w:rPr>
                <w:color w:val="000000"/>
                <w:sz w:val="20"/>
                <w:lang w:val="ca-ES"/>
              </w:rPr>
              <w:t>assecamans</w:t>
            </w:r>
            <w:proofErr w:type="spellEnd"/>
            <w:r w:rsidRPr="006A1C04">
              <w:rPr>
                <w:color w:val="000000"/>
                <w:sz w:val="20"/>
                <w:lang w:val="ca-ES"/>
              </w:rPr>
              <w:t xml:space="preserve"> elèctrics eficients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31B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1D2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6E5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03A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31CD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98E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7F2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3A6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1562B1E6" w14:textId="77777777" w:rsidTr="00E24308">
        <w:trPr>
          <w:cantSplit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  <w:p w14:paraId="34B3F2EB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  <w:p w14:paraId="7D34F5C7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  <w:p w14:paraId="75096E22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right="102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t>ENVA</w:t>
            </w:r>
            <w:r w:rsidRPr="006A1C04">
              <w:rPr>
                <w:b/>
                <w:color w:val="000000"/>
                <w:lang w:val="ca-ES"/>
              </w:rPr>
              <w:lastRenderedPageBreak/>
              <w:t>SOS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5EA7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lastRenderedPageBreak/>
              <w:t>Prevenció embolcalls d’un sol ús en esmorzars i/o berenars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20A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270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4CB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1CD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701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A4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A72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CD1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FDF94D3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BBB2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5F4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Embalatges retornables a la cuina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595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8D3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05E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7F8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722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8A4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0DE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229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1002BF8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57F1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Subministrament de iogurts a granel o en envasos grans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A2D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55C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F0B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AFB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48E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EB2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D38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DD9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A5178ED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A366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Compra de productes de neteja en envasos grans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23C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549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C19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946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57B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8AF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BD8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A33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7FC6FC2F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BC1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5EA2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Reutilització caixes de fruita per l’hort, el pati, mobiliari d’infantil, etc.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6B0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A36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F13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946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23B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EA3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567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F85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58CEA6B3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E7CE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4745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Consum d’aigua de l’aixeta o fonts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4F1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C65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56C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50C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FA4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698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948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58D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132B9154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D3EC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7EF4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Garrafons reutilitzables per aigua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CCA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688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29E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7D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E7B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70C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ED8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661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5991F3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3ED5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Foment i ús de tasses i gots reutilitzables a les sales de mestres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58C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9A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2CD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88E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98E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8E7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63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9B9A" w14:textId="77777777" w:rsidR="00A33053" w:rsidRPr="006A1C04" w:rsidRDefault="00A33053" w:rsidP="00E24308">
            <w:pPr>
              <w:pStyle w:val="Standard"/>
              <w:snapToGrid w:val="0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7A9ACC3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D49B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Foment i ús de gots d’aigua reutilitzables a les aules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8A3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1D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C15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D81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E9C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8A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6DE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937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A83A4E0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DD4E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1C3D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Foment i ús de gots reutilitzables a les festes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EE8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899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B2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D79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2F6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AD1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4E9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C42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2B0B9F16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A723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D86C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Festes sostenibles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E42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0BE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431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48E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E9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95D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BC2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A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959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0B0CDF0B" w14:textId="77777777" w:rsidTr="00E24308">
        <w:trPr>
          <w:cantSplit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A87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t>MO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CA00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Prevenció del malbaratament alimentari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314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134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208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C95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723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CA6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B19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874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6885068A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9A1A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3445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Compostatge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6CF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2C6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1D9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26F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B84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523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747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2C42F82C" w14:textId="77777777" w:rsidTr="00E24308">
        <w:trPr>
          <w:cantSplit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FFFA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t>ROBA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C6D7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Recollida de roba per donació i/o reutilització per part dels alumnes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D95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FD2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642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6A8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A70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7C7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D67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B9B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5B5E92FB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60BB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BE58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Intercanvis o mercats de roba de segona mà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36F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shd w:val="clear" w:color="auto" w:fill="FFFF0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BAF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shd w:val="clear" w:color="auto" w:fill="FFFF0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88F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BB7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46D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9DA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0E7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FAB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74BF9CEE" w14:textId="77777777" w:rsidTr="00E24308">
        <w:trPr>
          <w:cantSplit/>
          <w:trHeight w:val="69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2319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t>MOBLES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D2F9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Foment del bon ús i reparació del mobiliari escolar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753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A1E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C6F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60428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56FE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605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98F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A505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723902D9" w14:textId="77777777" w:rsidTr="00E24308">
        <w:trPr>
          <w:cantSplit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9D35" w14:textId="77777777" w:rsidR="00A33053" w:rsidRPr="006A1C04" w:rsidRDefault="00A33053" w:rsidP="00E24308"/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3BB4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Reutilització de fustes per tecnologia, escenaris de teatre, papereres, etc.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6DC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44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AC4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94B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DE7F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ADD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E24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466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36FDA4D0" w14:textId="77777777" w:rsidTr="00E24308">
        <w:trPr>
          <w:cantSplit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8DCD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b/>
                <w:color w:val="000000"/>
                <w:lang w:val="ca-ES"/>
              </w:rPr>
            </w:pPr>
            <w:r w:rsidRPr="006A1C04">
              <w:rPr>
                <w:b/>
                <w:color w:val="000000"/>
                <w:lang w:val="ca-ES"/>
              </w:rPr>
              <w:lastRenderedPageBreak/>
              <w:t>VARIS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6334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Reutilització de material divers per plàstica, tecnologia, etc.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004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615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1AA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DF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3C4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28E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7CB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B13D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FB029E1" w14:textId="77777777" w:rsidTr="00E24308">
        <w:trPr>
          <w:cantSplit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C43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7B1A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Altres: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4BC9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9B8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60F4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735C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3BF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8B4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A3E3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AC2A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  <w:tr w:rsidR="00A33053" w:rsidRPr="006A1C04" w14:paraId="47839137" w14:textId="77777777" w:rsidTr="00E24308">
        <w:trPr>
          <w:cantSplit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58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textAlignment w:val="auto"/>
              <w:rPr>
                <w:b/>
                <w:color w:val="000000"/>
                <w:sz w:val="20"/>
                <w:lang w:val="ca-ES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B019" w14:textId="77777777" w:rsidR="00A33053" w:rsidRPr="006A1C04" w:rsidRDefault="00A33053" w:rsidP="00E24308">
            <w:pPr>
              <w:pStyle w:val="Standard"/>
              <w:widowControl w:val="0"/>
              <w:spacing w:before="50" w:after="50"/>
              <w:ind w:left="34" w:right="102"/>
              <w:textAlignment w:val="auto"/>
              <w:rPr>
                <w:color w:val="000000"/>
                <w:sz w:val="20"/>
                <w:lang w:val="ca-ES"/>
              </w:rPr>
            </w:pPr>
            <w:r w:rsidRPr="006A1C04">
              <w:rPr>
                <w:color w:val="000000"/>
                <w:sz w:val="20"/>
                <w:lang w:val="ca-ES"/>
              </w:rPr>
              <w:t>Altres: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BC07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B4D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9D4B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8BA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A966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0661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9910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0CF2" w14:textId="77777777" w:rsidR="00A33053" w:rsidRPr="006A1C04" w:rsidRDefault="00A33053" w:rsidP="00E24308">
            <w:pPr>
              <w:pStyle w:val="Standard"/>
              <w:widowControl w:val="0"/>
              <w:snapToGrid w:val="0"/>
              <w:spacing w:before="50" w:after="50"/>
              <w:ind w:left="34" w:right="102"/>
              <w:jc w:val="center"/>
              <w:textAlignment w:val="auto"/>
              <w:rPr>
                <w:color w:val="000000"/>
                <w:sz w:val="20"/>
                <w:lang w:val="ca-ES"/>
              </w:rPr>
            </w:pPr>
          </w:p>
        </w:tc>
      </w:tr>
    </w:tbl>
    <w:p w14:paraId="60FA6563" w14:textId="77777777" w:rsidR="005D5472" w:rsidRDefault="00C803B2"/>
    <w:sectPr w:rsidR="005D5472" w:rsidSect="00747C83">
      <w:headerReference w:type="default" r:id="rId6"/>
      <w:footerReference w:type="default" r:id="rId7"/>
      <w:pgSz w:w="16838" w:h="11906" w:orient="landscape"/>
      <w:pgMar w:top="1701" w:right="1417" w:bottom="170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835A2" w14:textId="77777777" w:rsidR="00C803B2" w:rsidRDefault="00C803B2" w:rsidP="00A33053">
      <w:r>
        <w:separator/>
      </w:r>
    </w:p>
  </w:endnote>
  <w:endnote w:type="continuationSeparator" w:id="0">
    <w:p w14:paraId="54E6B42E" w14:textId="77777777" w:rsidR="00C803B2" w:rsidRDefault="00C803B2" w:rsidP="00A3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"/>
      <w:gridCol w:w="13725"/>
      <w:gridCol w:w="236"/>
    </w:tblGrid>
    <w:tr w:rsidR="68873B9A" w14:paraId="241445B7" w14:textId="77777777" w:rsidTr="68873B9A">
      <w:tc>
        <w:tcPr>
          <w:tcW w:w="135" w:type="dxa"/>
        </w:tcPr>
        <w:p w14:paraId="553A87E9" w14:textId="643AA22A" w:rsidR="68873B9A" w:rsidRDefault="68873B9A" w:rsidP="68873B9A">
          <w:pPr>
            <w:pStyle w:val="Encabezado"/>
            <w:ind w:left="-115"/>
          </w:pPr>
        </w:p>
      </w:tc>
      <w:tc>
        <w:tcPr>
          <w:tcW w:w="13725" w:type="dxa"/>
        </w:tcPr>
        <w:p w14:paraId="614AA92B" w14:textId="5A40CB1A" w:rsidR="68873B9A" w:rsidRDefault="68873B9A" w:rsidP="68873B9A">
          <w:pPr>
            <w:jc w:val="center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68873B9A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Agenda 21 Escolar de Lleida -  Ajuntament de Lleida </w:t>
          </w:r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  <w:lang w:val="es-ES"/>
            </w:rPr>
            <w:t> </w:t>
          </w:r>
        </w:p>
        <w:p w14:paraId="16388D34" w14:textId="0B21BC2A" w:rsidR="68873B9A" w:rsidRDefault="68873B9A" w:rsidP="68873B9A">
          <w:pPr>
            <w:jc w:val="center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Plaça de la Paeria (Edifici </w:t>
          </w:r>
          <w:proofErr w:type="spellStart"/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Pal·las</w:t>
          </w:r>
          <w:proofErr w:type="spellEnd"/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, planta baixa). 25007 Lleida. Tel. 973 700 455</w:t>
          </w:r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  <w:lang w:val="es-ES"/>
            </w:rPr>
            <w:t> </w:t>
          </w:r>
        </w:p>
        <w:p w14:paraId="4994E428" w14:textId="04DCC921" w:rsidR="68873B9A" w:rsidRDefault="68873B9A" w:rsidP="68873B9A">
          <w:pPr>
            <w:jc w:val="center"/>
            <w:rPr>
              <w:rFonts w:ascii="Segoe UI" w:eastAsia="Segoe UI" w:hAnsi="Segoe UI" w:cs="Segoe UI"/>
              <w:color w:val="000000" w:themeColor="text1"/>
              <w:sz w:val="18"/>
              <w:szCs w:val="18"/>
            </w:rPr>
          </w:pPr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A/e: </w:t>
          </w:r>
          <w:hyperlink r:id="rId1">
            <w:r w:rsidRPr="68873B9A">
              <w:rPr>
                <w:rStyle w:val="Hipervnculo"/>
                <w:rFonts w:ascii="Arial" w:eastAsia="Arial" w:hAnsi="Arial" w:cs="Arial"/>
                <w:color w:val="0000FF"/>
                <w:sz w:val="18"/>
                <w:szCs w:val="18"/>
              </w:rPr>
              <w:t>agenda21escolar@paeria.es</w:t>
            </w:r>
          </w:hyperlink>
          <w:r w:rsidRPr="68873B9A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  Web: </w:t>
          </w:r>
          <w:hyperlink r:id="rId2">
            <w:r w:rsidRPr="68873B9A">
              <w:rPr>
                <w:rStyle w:val="Hipervnculo"/>
                <w:rFonts w:ascii="Arial" w:eastAsia="Arial" w:hAnsi="Arial" w:cs="Arial"/>
                <w:color w:val="0000FF"/>
                <w:sz w:val="18"/>
                <w:szCs w:val="18"/>
              </w:rPr>
              <w:t>http://urbanisme.paeria.cat/sostenibilitat/A21E</w:t>
            </w:r>
          </w:hyperlink>
        </w:p>
      </w:tc>
      <w:tc>
        <w:tcPr>
          <w:tcW w:w="135" w:type="dxa"/>
        </w:tcPr>
        <w:p w14:paraId="24628D83" w14:textId="0462FDA0" w:rsidR="68873B9A" w:rsidRDefault="68873B9A" w:rsidP="68873B9A">
          <w:pPr>
            <w:pStyle w:val="Encabezado"/>
            <w:ind w:right="-115"/>
            <w:jc w:val="right"/>
          </w:pPr>
        </w:p>
      </w:tc>
    </w:tr>
  </w:tbl>
  <w:p w14:paraId="65BDBC11" w14:textId="1E5D2725" w:rsidR="68873B9A" w:rsidRDefault="68873B9A" w:rsidP="00747C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69FBE" w14:textId="77777777" w:rsidR="00C803B2" w:rsidRDefault="00C803B2" w:rsidP="00A33053">
      <w:r>
        <w:separator/>
      </w:r>
    </w:p>
  </w:footnote>
  <w:footnote w:type="continuationSeparator" w:id="0">
    <w:p w14:paraId="561C1AAD" w14:textId="77777777" w:rsidR="00C803B2" w:rsidRDefault="00C803B2" w:rsidP="00A3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A33053" w:rsidRPr="006A1C04" w:rsidRDefault="00A33053" w:rsidP="00A33053">
    <w:pPr>
      <w:pStyle w:val="Encabezado"/>
      <w:jc w:val="right"/>
    </w:pPr>
    <w:r w:rsidRPr="006A1C04">
      <w:t>Pla prevenció de residus, 2020/2023</w:t>
    </w:r>
  </w:p>
  <w:p w14:paraId="472CDCE5" w14:textId="77777777" w:rsidR="00A33053" w:rsidRDefault="00A33053" w:rsidP="00A33053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1AC5CDBE" w14:textId="77777777" w:rsidR="00A33053" w:rsidRDefault="00A33053" w:rsidP="00A33053">
    <w:pPr>
      <w:pStyle w:val="Capalera1"/>
    </w:pPr>
  </w:p>
  <w:p w14:paraId="342D4C27" w14:textId="77777777" w:rsidR="00A33053" w:rsidRDefault="00A330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53"/>
    <w:rsid w:val="000E2910"/>
    <w:rsid w:val="001D7DD2"/>
    <w:rsid w:val="00232CC7"/>
    <w:rsid w:val="003A6A72"/>
    <w:rsid w:val="00747C83"/>
    <w:rsid w:val="007C63DF"/>
    <w:rsid w:val="00A33053"/>
    <w:rsid w:val="00C56A6B"/>
    <w:rsid w:val="00C803B2"/>
    <w:rsid w:val="00EE54C6"/>
    <w:rsid w:val="00EF32D4"/>
    <w:rsid w:val="2523027B"/>
    <w:rsid w:val="4D8CE91C"/>
    <w:rsid w:val="6887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5BEC9"/>
  <w15:chartTrackingRefBased/>
  <w15:docId w15:val="{F4245B51-238E-4974-B95F-BDDAD540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305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A3305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s-ES" w:eastAsia="zh-CN" w:bidi="hi-IN"/>
    </w:rPr>
  </w:style>
  <w:style w:type="paragraph" w:styleId="Encabezado">
    <w:name w:val="header"/>
    <w:basedOn w:val="Normal"/>
    <w:link w:val="EncabezadoCar"/>
    <w:unhideWhenUsed/>
    <w:rsid w:val="00A3305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33053"/>
    <w:rPr>
      <w:rFonts w:ascii="Liberation Serif" w:eastAsia="Noto Serif CJK SC" w:hAnsi="Liberation Serif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A3305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053"/>
    <w:rPr>
      <w:rFonts w:ascii="Liberation Serif" w:eastAsia="Noto Serif CJK SC" w:hAnsi="Liberation Serif" w:cs="Mangal"/>
      <w:kern w:val="3"/>
      <w:sz w:val="24"/>
      <w:szCs w:val="21"/>
      <w:lang w:eastAsia="zh-CN" w:bidi="hi-IN"/>
    </w:rPr>
  </w:style>
  <w:style w:type="paragraph" w:customStyle="1" w:styleId="Capalera1">
    <w:name w:val="Capçalera1"/>
    <w:basedOn w:val="Standard"/>
    <w:rsid w:val="00A33053"/>
    <w:pPr>
      <w:jc w:val="right"/>
    </w:pPr>
    <w:rPr>
      <w:color w:val="7F7F7F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Muntane Raich</dc:creator>
  <cp:keywords/>
  <dc:description/>
  <cp:lastModifiedBy>Diana Calvo Boyero</cp:lastModifiedBy>
  <cp:revision>3</cp:revision>
  <dcterms:created xsi:type="dcterms:W3CDTF">2020-10-01T09:51:00Z</dcterms:created>
  <dcterms:modified xsi:type="dcterms:W3CDTF">2020-12-07T11:23:00Z</dcterms:modified>
</cp:coreProperties>
</file>